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BD360" w14:textId="5C21249F" w:rsidR="00362F0A" w:rsidRDefault="00362F0A" w:rsidP="00B6415D">
      <w:pPr>
        <w:pStyle w:val="Heading"/>
        <w:tabs>
          <w:tab w:val="left" w:pos="7938"/>
        </w:tabs>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r w:rsidRPr="00412A85">
        <w:rPr>
          <w:rFonts w:ascii="Georgia" w:hAnsi="Georgia"/>
          <w:sz w:val="28"/>
          <w:szCs w:val="28"/>
        </w:rPr>
        <w:t>Contract on Provision of Services/Smlouva o poskytování služeb</w:t>
      </w:r>
    </w:p>
    <w:p w14:paraId="1A7C2F83" w14:textId="77777777" w:rsidR="00362F0A" w:rsidRPr="003E75C3" w:rsidRDefault="00362F0A" w:rsidP="008A0D0F">
      <w:pPr>
        <w:pStyle w:val="Heading"/>
        <w:outlineLvl w:val="0"/>
        <w:rPr>
          <w:rFonts w:ascii="Georgia" w:hAnsi="Georgia"/>
          <w:color w:val="000000"/>
          <w:sz w:val="20"/>
          <w:szCs w:val="20"/>
          <w:lang w:val="en-GB"/>
        </w:rPr>
      </w:pPr>
    </w:p>
    <w:p w14:paraId="740A01B3" w14:textId="77777777" w:rsidR="000F27D4" w:rsidRPr="003E75C3" w:rsidRDefault="009E5BF2" w:rsidP="00444FD5">
      <w:pPr>
        <w:pStyle w:val="Heading"/>
        <w:outlineLvl w:val="0"/>
        <w:rPr>
          <w:rFonts w:ascii="Georgia" w:hAnsi="Georgia"/>
          <w:bCs w:val="0"/>
          <w:color w:val="000000"/>
          <w:sz w:val="20"/>
          <w:szCs w:val="20"/>
          <w:lang w:val="en-GB"/>
        </w:rPr>
      </w:pPr>
      <w:r w:rsidRPr="003E75C3">
        <w:rPr>
          <w:rFonts w:ascii="Georgia" w:hAnsi="Georgia"/>
          <w:bCs w:val="0"/>
          <w:color w:val="000000"/>
          <w:sz w:val="20"/>
          <w:szCs w:val="20"/>
          <w:lang w:val="en-GB"/>
        </w:rPr>
        <w:t xml:space="preserve">      </w:t>
      </w:r>
    </w:p>
    <w:p w14:paraId="52853ED7" w14:textId="77777777" w:rsidR="000F27D4" w:rsidRPr="003E75C3" w:rsidRDefault="000F27D4" w:rsidP="00444FD5">
      <w:pPr>
        <w:pStyle w:val="Heading"/>
        <w:outlineLvl w:val="0"/>
        <w:rPr>
          <w:rFonts w:ascii="Georgia" w:hAnsi="Georgia"/>
          <w:bCs w:val="0"/>
          <w:color w:val="000000"/>
          <w:sz w:val="20"/>
          <w:szCs w:val="20"/>
          <w:lang w:val="en-GB"/>
        </w:rPr>
      </w:pPr>
    </w:p>
    <w:p w14:paraId="1A177594" w14:textId="77777777" w:rsidR="000F27D4" w:rsidRPr="003E75C3" w:rsidRDefault="000F27D4" w:rsidP="00444FD5">
      <w:pPr>
        <w:pStyle w:val="Heading"/>
        <w:outlineLvl w:val="0"/>
        <w:rPr>
          <w:rFonts w:ascii="Georgia" w:hAnsi="Georgia"/>
          <w:bCs w:val="0"/>
          <w:color w:val="000000"/>
          <w:sz w:val="20"/>
          <w:szCs w:val="20"/>
          <w:lang w:val="en-GB"/>
        </w:rPr>
      </w:pPr>
    </w:p>
    <w:p w14:paraId="7BCB1D55" w14:textId="77777777" w:rsidR="000F27D4" w:rsidRPr="003E75C3" w:rsidRDefault="000F27D4" w:rsidP="00444FD5">
      <w:pPr>
        <w:pStyle w:val="Heading"/>
        <w:outlineLvl w:val="0"/>
        <w:rPr>
          <w:rFonts w:ascii="Georgia" w:hAnsi="Georgia"/>
          <w:bCs w:val="0"/>
          <w:color w:val="000000"/>
          <w:sz w:val="20"/>
          <w:szCs w:val="20"/>
          <w:lang w:val="en-GB"/>
        </w:rPr>
      </w:pPr>
    </w:p>
    <w:p w14:paraId="1F6EF3D7" w14:textId="44E40CC8" w:rsidR="00362F0A" w:rsidRPr="003E75C3" w:rsidRDefault="009E5BF2" w:rsidP="00444FD5">
      <w:pPr>
        <w:pStyle w:val="Heading"/>
        <w:outlineLvl w:val="0"/>
        <w:rPr>
          <w:rFonts w:ascii="Georgia" w:hAnsi="Georgia"/>
          <w:color w:val="000000"/>
          <w:sz w:val="20"/>
          <w:szCs w:val="20"/>
          <w:lang w:val="en-GB"/>
        </w:rPr>
      </w:pPr>
      <w:r w:rsidRPr="003E75C3">
        <w:rPr>
          <w:rFonts w:ascii="Georgia" w:hAnsi="Georgia"/>
          <w:bCs w:val="0"/>
          <w:color w:val="000000"/>
          <w:sz w:val="20"/>
          <w:szCs w:val="20"/>
          <w:lang w:val="en-GB"/>
        </w:rPr>
        <w:t xml:space="preserve"> </w:t>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p>
    <w:tbl>
      <w:tblPr>
        <w:tblW w:w="10382" w:type="dxa"/>
        <w:tblInd w:w="426" w:type="dxa"/>
        <w:tblLayout w:type="fixed"/>
        <w:tblLook w:val="01E0" w:firstRow="1" w:lastRow="1" w:firstColumn="1" w:lastColumn="1" w:noHBand="0" w:noVBand="0"/>
      </w:tblPr>
      <w:tblGrid>
        <w:gridCol w:w="5279"/>
        <w:gridCol w:w="5103"/>
      </w:tblGrid>
      <w:tr w:rsidR="009966D1" w:rsidRPr="00EB69EC" w14:paraId="75D0041A" w14:textId="77777777" w:rsidTr="00465B9E">
        <w:tc>
          <w:tcPr>
            <w:tcW w:w="5279" w:type="dxa"/>
          </w:tcPr>
          <w:p w14:paraId="6D579FC0" w14:textId="7657E9DF" w:rsidR="009966D1" w:rsidRPr="00840730" w:rsidRDefault="00840730" w:rsidP="008A0D0F">
            <w:pPr>
              <w:rPr>
                <w:rFonts w:ascii="Georgia" w:hAnsi="Georgia"/>
                <w:sz w:val="22"/>
                <w:szCs w:val="22"/>
              </w:rPr>
            </w:pPr>
            <w:proofErr w:type="spellStart"/>
            <w:r w:rsidRPr="00840730">
              <w:rPr>
                <w:rFonts w:ascii="Georgia" w:hAnsi="Georgia"/>
                <w:sz w:val="22"/>
                <w:szCs w:val="22"/>
              </w:rPr>
              <w:t>concluded</w:t>
            </w:r>
            <w:proofErr w:type="spellEnd"/>
            <w:r w:rsidRPr="00840730">
              <w:rPr>
                <w:rFonts w:ascii="Georgia" w:hAnsi="Georgia"/>
                <w:sz w:val="22"/>
                <w:szCs w:val="22"/>
              </w:rPr>
              <w:t xml:space="preserve"> </w:t>
            </w:r>
            <w:proofErr w:type="spellStart"/>
            <w:r w:rsidRPr="00840730">
              <w:rPr>
                <w:rFonts w:ascii="Georgia" w:hAnsi="Georgia"/>
                <w:sz w:val="22"/>
                <w:szCs w:val="22"/>
              </w:rPr>
              <w:t>between</w:t>
            </w:r>
            <w:proofErr w:type="spellEnd"/>
            <w:r w:rsidRPr="00840730">
              <w:rPr>
                <w:rFonts w:ascii="Georgia" w:hAnsi="Georgia"/>
                <w:sz w:val="22"/>
                <w:szCs w:val="22"/>
              </w:rPr>
              <w:t xml:space="preserve"> </w:t>
            </w:r>
          </w:p>
          <w:p w14:paraId="25B406B3" w14:textId="50E47D84" w:rsidR="00840730" w:rsidRDefault="00840730" w:rsidP="008A0D0F">
            <w:pPr>
              <w:rPr>
                <w:rFonts w:ascii="Georgia" w:hAnsi="Georgia"/>
                <w:sz w:val="24"/>
              </w:rPr>
            </w:pPr>
          </w:p>
          <w:p w14:paraId="68B01FC5" w14:textId="6ED4C256" w:rsidR="000F27D4" w:rsidRDefault="000F27D4" w:rsidP="008A0D0F">
            <w:pPr>
              <w:rPr>
                <w:rFonts w:ascii="Georgia" w:hAnsi="Georgia"/>
                <w:sz w:val="24"/>
              </w:rPr>
            </w:pPr>
          </w:p>
          <w:p w14:paraId="73305ABF" w14:textId="77777777" w:rsidR="000F27D4" w:rsidRDefault="000F27D4" w:rsidP="008A0D0F">
            <w:pPr>
              <w:rPr>
                <w:rFonts w:ascii="Georgia" w:hAnsi="Georgia"/>
                <w:sz w:val="24"/>
              </w:rPr>
            </w:pPr>
          </w:p>
          <w:p w14:paraId="5B70D4BD" w14:textId="195D26BE" w:rsidR="00840730" w:rsidRPr="00840730" w:rsidRDefault="00840730" w:rsidP="008A0D0F">
            <w:pPr>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A0D0F">
            <w:pPr>
              <w:rPr>
                <w:rFonts w:ascii="Georgia" w:hAnsi="Georgia"/>
                <w:sz w:val="24"/>
              </w:rPr>
            </w:pPr>
          </w:p>
          <w:p w14:paraId="65A0FBD7" w14:textId="18E0A684" w:rsidR="00D325D5" w:rsidRDefault="00D325D5" w:rsidP="008A0D0F">
            <w:pPr>
              <w:rPr>
                <w:rFonts w:ascii="Georgia" w:hAnsi="Georgia"/>
                <w:sz w:val="24"/>
              </w:rPr>
            </w:pPr>
          </w:p>
          <w:p w14:paraId="7D60C53B" w14:textId="77777777" w:rsidR="00D325D5" w:rsidRDefault="00D325D5" w:rsidP="008A0D0F">
            <w:pPr>
              <w:rPr>
                <w:rFonts w:ascii="Georgia" w:hAnsi="Georgia"/>
                <w:sz w:val="24"/>
              </w:rPr>
            </w:pPr>
          </w:p>
          <w:p w14:paraId="2EC82910" w14:textId="3251736C" w:rsidR="00840730" w:rsidRPr="00840730" w:rsidRDefault="00840730" w:rsidP="008A0D0F">
            <w:pPr>
              <w:rPr>
                <w:rFonts w:ascii="Georgia" w:hAnsi="Georgia"/>
                <w:sz w:val="22"/>
                <w:szCs w:val="22"/>
              </w:rPr>
            </w:pPr>
            <w:r w:rsidRPr="00840730">
              <w:rPr>
                <w:rFonts w:ascii="Georgia" w:hAnsi="Georgia"/>
                <w:sz w:val="22"/>
                <w:szCs w:val="22"/>
              </w:rPr>
              <w:t>and</w:t>
            </w:r>
          </w:p>
          <w:p w14:paraId="3E6699FB" w14:textId="2AFA45DB" w:rsidR="00840730" w:rsidRDefault="00840730" w:rsidP="008A0D0F">
            <w:pPr>
              <w:rPr>
                <w:rFonts w:ascii="Georgia" w:hAnsi="Georgia"/>
                <w:sz w:val="24"/>
              </w:rPr>
            </w:pPr>
          </w:p>
          <w:p w14:paraId="5E56A4B8" w14:textId="0F71F39A" w:rsidR="00840730" w:rsidRDefault="00840730" w:rsidP="008A0D0F">
            <w:pPr>
              <w:rPr>
                <w:rFonts w:ascii="Georgia" w:hAnsi="Georgia"/>
                <w:sz w:val="24"/>
              </w:rPr>
            </w:pPr>
          </w:p>
          <w:p w14:paraId="219B2341" w14:textId="77777777" w:rsidR="00D325D5" w:rsidRDefault="00D325D5" w:rsidP="008A0D0F">
            <w:pPr>
              <w:rPr>
                <w:rFonts w:ascii="Georgia" w:hAnsi="Georgia"/>
                <w:sz w:val="24"/>
              </w:rPr>
            </w:pPr>
          </w:p>
          <w:p w14:paraId="0E8A7442" w14:textId="0BDC1AC5" w:rsidR="00C10237" w:rsidRPr="0081340A" w:rsidRDefault="00C10237" w:rsidP="51E16294">
            <w:pPr>
              <w:pStyle w:val="Normlnweb"/>
              <w:spacing w:before="0" w:beforeAutospacing="0" w:after="0" w:afterAutospacing="0"/>
              <w:rPr>
                <w:rFonts w:ascii="Georgia" w:hAnsi="Georgia" w:cs="Calibri"/>
                <w:b/>
                <w:bCs/>
                <w:color w:val="000000" w:themeColor="text1"/>
              </w:rPr>
            </w:pPr>
          </w:p>
          <w:p w14:paraId="7BFAE531" w14:textId="40B98865" w:rsidR="00412A85" w:rsidRPr="003E75C3" w:rsidRDefault="00412A85" w:rsidP="001B635B">
            <w:pPr>
              <w:pStyle w:val="Heading1CzechTourism"/>
              <w:keepNext/>
              <w:jc w:val="left"/>
              <w:rPr>
                <w:sz w:val="22"/>
                <w:szCs w:val="22"/>
                <w:lang w:val="en-GB"/>
              </w:rPr>
            </w:pPr>
          </w:p>
          <w:p w14:paraId="28B264FB" w14:textId="50155379" w:rsidR="00412A85" w:rsidRPr="003E75C3" w:rsidRDefault="00412A85" w:rsidP="001B635B">
            <w:pPr>
              <w:pStyle w:val="Heading1CzechTourism"/>
              <w:keepNext/>
              <w:jc w:val="left"/>
              <w:rPr>
                <w:sz w:val="22"/>
                <w:szCs w:val="22"/>
                <w:lang w:val="en-GB"/>
              </w:rPr>
            </w:pPr>
          </w:p>
          <w:p w14:paraId="088420BF" w14:textId="54C54CC3" w:rsidR="00412A85" w:rsidRPr="003E75C3" w:rsidRDefault="00412A85" w:rsidP="001B635B">
            <w:pPr>
              <w:pStyle w:val="Heading1CzechTourism"/>
              <w:keepNext/>
              <w:jc w:val="left"/>
              <w:rPr>
                <w:sz w:val="22"/>
                <w:szCs w:val="22"/>
                <w:lang w:val="en-GB"/>
              </w:rPr>
            </w:pPr>
          </w:p>
          <w:p w14:paraId="320B6101" w14:textId="77777777" w:rsidR="00D325D5" w:rsidRDefault="00D325D5" w:rsidP="00840730">
            <w:pPr>
              <w:rPr>
                <w:rFonts w:ascii="Georgia" w:hAnsi="Georgia"/>
                <w:sz w:val="22"/>
                <w:szCs w:val="22"/>
              </w:rPr>
            </w:pPr>
          </w:p>
          <w:p w14:paraId="06528369" w14:textId="77777777" w:rsidR="00D325D5" w:rsidRDefault="00D325D5" w:rsidP="00840730">
            <w:pPr>
              <w:rPr>
                <w:rFonts w:ascii="Georgia" w:hAnsi="Georgia"/>
                <w:sz w:val="22"/>
                <w:szCs w:val="22"/>
              </w:rPr>
            </w:pPr>
          </w:p>
          <w:p w14:paraId="4B3235DE" w14:textId="77777777" w:rsidR="00D325D5" w:rsidRDefault="00D325D5" w:rsidP="00840730">
            <w:pPr>
              <w:rPr>
                <w:rFonts w:ascii="Georgia" w:hAnsi="Georgia"/>
                <w:sz w:val="22"/>
                <w:szCs w:val="22"/>
              </w:rPr>
            </w:pPr>
          </w:p>
          <w:p w14:paraId="087EC05E" w14:textId="77777777" w:rsidR="00D325D5" w:rsidRDefault="00D325D5" w:rsidP="00840730">
            <w:pPr>
              <w:rPr>
                <w:rFonts w:ascii="Georgia" w:hAnsi="Georgia"/>
                <w:sz w:val="22"/>
                <w:szCs w:val="22"/>
              </w:rPr>
            </w:pPr>
          </w:p>
          <w:p w14:paraId="5F193F51" w14:textId="77777777" w:rsidR="00D325D5" w:rsidRDefault="00D325D5" w:rsidP="00840730">
            <w:pPr>
              <w:rPr>
                <w:rFonts w:ascii="Georgia" w:hAnsi="Georgia"/>
                <w:sz w:val="22"/>
                <w:szCs w:val="22"/>
              </w:rPr>
            </w:pPr>
          </w:p>
          <w:p w14:paraId="0AC354A9" w14:textId="77777777" w:rsidR="00D325D5" w:rsidRDefault="00D325D5" w:rsidP="00840730">
            <w:pPr>
              <w:rPr>
                <w:rFonts w:ascii="Georgia" w:hAnsi="Georgia"/>
                <w:sz w:val="22"/>
                <w:szCs w:val="22"/>
              </w:rPr>
            </w:pPr>
          </w:p>
          <w:p w14:paraId="600CC6A7" w14:textId="77777777" w:rsidR="00D325D5" w:rsidRDefault="00D325D5" w:rsidP="00840730">
            <w:pPr>
              <w:rPr>
                <w:rFonts w:ascii="Georgia" w:hAnsi="Georgia"/>
                <w:sz w:val="22"/>
                <w:szCs w:val="22"/>
              </w:rPr>
            </w:pPr>
          </w:p>
          <w:p w14:paraId="701C536B" w14:textId="77777777" w:rsidR="00D325D5" w:rsidRDefault="00D325D5" w:rsidP="00840730">
            <w:pPr>
              <w:rPr>
                <w:rFonts w:ascii="Georgia" w:hAnsi="Georgia"/>
                <w:sz w:val="22"/>
                <w:szCs w:val="22"/>
              </w:rPr>
            </w:pPr>
          </w:p>
          <w:p w14:paraId="5DEA2CC8" w14:textId="77777777" w:rsidR="00D325D5" w:rsidRDefault="00D325D5" w:rsidP="00840730">
            <w:pPr>
              <w:rPr>
                <w:rFonts w:ascii="Georgia" w:hAnsi="Georgia"/>
                <w:sz w:val="22"/>
                <w:szCs w:val="22"/>
              </w:rPr>
            </w:pPr>
          </w:p>
          <w:p w14:paraId="577E855F" w14:textId="77777777" w:rsidR="00D325D5" w:rsidRDefault="00D325D5" w:rsidP="00840730">
            <w:pPr>
              <w:rPr>
                <w:rFonts w:ascii="Georgia" w:hAnsi="Georgia"/>
                <w:sz w:val="22"/>
                <w:szCs w:val="22"/>
              </w:rPr>
            </w:pPr>
          </w:p>
          <w:p w14:paraId="7D314A18" w14:textId="77777777" w:rsidR="00D325D5" w:rsidRDefault="00D325D5" w:rsidP="00840730">
            <w:pPr>
              <w:rPr>
                <w:rFonts w:ascii="Georgia" w:hAnsi="Georgia"/>
                <w:sz w:val="22"/>
                <w:szCs w:val="22"/>
              </w:rPr>
            </w:pPr>
          </w:p>
          <w:p w14:paraId="062059C7" w14:textId="77777777" w:rsidR="00185DBE" w:rsidRDefault="00185DBE" w:rsidP="00840730">
            <w:pPr>
              <w:rPr>
                <w:rFonts w:ascii="Georgia" w:hAnsi="Georgia"/>
                <w:sz w:val="22"/>
                <w:szCs w:val="22"/>
              </w:rPr>
            </w:pPr>
          </w:p>
          <w:p w14:paraId="314D9F4E" w14:textId="1BA1D3E2" w:rsidR="00840730" w:rsidRPr="00840730" w:rsidRDefault="009A1A01" w:rsidP="00840730">
            <w:pPr>
              <w:rPr>
                <w:rFonts w:ascii="Georgia" w:hAnsi="Georgia"/>
                <w:sz w:val="22"/>
                <w:szCs w:val="22"/>
              </w:rPr>
            </w:pPr>
            <w:r>
              <w:rPr>
                <w:rFonts w:ascii="Georgia" w:hAnsi="Georgia"/>
                <w:sz w:val="22"/>
                <w:szCs w:val="22"/>
              </w:rPr>
              <w:t>c</w:t>
            </w:r>
            <w:r w:rsidR="00840730" w:rsidRPr="00840730">
              <w:rPr>
                <w:rFonts w:ascii="Georgia" w:hAnsi="Georgia"/>
                <w:sz w:val="22"/>
                <w:szCs w:val="22"/>
              </w:rPr>
              <w:t xml:space="preserve">lient’s Contract No.: </w:t>
            </w:r>
          </w:p>
          <w:p w14:paraId="09E54157" w14:textId="0E1D961F" w:rsidR="00840730" w:rsidRPr="00840730" w:rsidRDefault="009A1A01" w:rsidP="00840730">
            <w:pPr>
              <w:rPr>
                <w:rFonts w:ascii="Georgia" w:hAnsi="Georgia"/>
                <w:sz w:val="22"/>
                <w:szCs w:val="22"/>
              </w:rPr>
            </w:pPr>
            <w:r>
              <w:rPr>
                <w:rFonts w:ascii="Georgia" w:hAnsi="Georgia"/>
                <w:sz w:val="22"/>
                <w:szCs w:val="22"/>
              </w:rPr>
              <w:t>p</w:t>
            </w:r>
            <w:r w:rsidR="00840730" w:rsidRPr="00840730">
              <w:rPr>
                <w:rFonts w:ascii="Georgia" w:hAnsi="Georgia"/>
                <w:sz w:val="22"/>
                <w:szCs w:val="22"/>
              </w:rPr>
              <w:t>rovider’s Contract No.:</w:t>
            </w:r>
          </w:p>
          <w:p w14:paraId="13625247" w14:textId="3727EFBC" w:rsidR="00891802" w:rsidRPr="003E75C3" w:rsidRDefault="00891802" w:rsidP="001B635B">
            <w:pPr>
              <w:pStyle w:val="Heading1CzechTourism"/>
              <w:keepNext/>
              <w:jc w:val="left"/>
              <w:rPr>
                <w:sz w:val="22"/>
                <w:szCs w:val="22"/>
                <w:lang w:val="en-GB"/>
              </w:rPr>
            </w:pPr>
            <w:r w:rsidRPr="003E75C3">
              <w:rPr>
                <w:sz w:val="22"/>
                <w:szCs w:val="22"/>
                <w:lang w:val="en-GB"/>
              </w:rPr>
              <w:lastRenderedPageBreak/>
              <w:t xml:space="preserve">Contract </w:t>
            </w:r>
          </w:p>
          <w:p w14:paraId="66C7DF45" w14:textId="4F548EA9" w:rsidR="00891802" w:rsidRPr="003E75C3" w:rsidRDefault="00891802" w:rsidP="00E366B7">
            <w:pPr>
              <w:pStyle w:val="Heading1CzechTourism"/>
              <w:keepNext/>
              <w:jc w:val="left"/>
              <w:rPr>
                <w:b w:val="0"/>
                <w:sz w:val="22"/>
                <w:szCs w:val="22"/>
                <w:lang w:val="en-GB"/>
              </w:rPr>
            </w:pPr>
            <w:r w:rsidRPr="003E75C3">
              <w:rPr>
                <w:b w:val="0"/>
                <w:sz w:val="22"/>
                <w:szCs w:val="22"/>
                <w:lang w:val="en-GB"/>
              </w:rPr>
              <w:t>concluded pursuant to the provisions of Section 1746(2) et seq. of Act No. 89/2012 Coll., the Civil Code, as amended (hereinafter the “Civil Code”)</w:t>
            </w:r>
          </w:p>
          <w:p w14:paraId="1CCD4B96" w14:textId="77777777" w:rsidR="00891802" w:rsidRPr="001B635B" w:rsidRDefault="00891802" w:rsidP="001B635B">
            <w:pPr>
              <w:pStyle w:val="Heading1CzechTourism"/>
              <w:keepNext/>
              <w:jc w:val="left"/>
              <w:rPr>
                <w:sz w:val="22"/>
                <w:szCs w:val="22"/>
              </w:rPr>
            </w:pPr>
            <w:r w:rsidRPr="001B635B">
              <w:rPr>
                <w:sz w:val="22"/>
                <w:szCs w:val="22"/>
              </w:rPr>
              <w:t>Contracting Parties</w:t>
            </w:r>
          </w:p>
          <w:p w14:paraId="0AD97417" w14:textId="77777777" w:rsidR="00891802" w:rsidRPr="001B635B" w:rsidRDefault="00891802" w:rsidP="007330F3">
            <w:pPr>
              <w:pStyle w:val="Heading2CzechTourism"/>
              <w:keepNext/>
              <w:numPr>
                <w:ilvl w:val="1"/>
                <w:numId w:val="5"/>
              </w:numPr>
            </w:pPr>
            <w:r w:rsidRPr="001B635B">
              <w:t xml:space="preserve">Česká centrála cestovního ruchu – CzechTourism </w:t>
            </w:r>
          </w:p>
          <w:p w14:paraId="53474B7B" w14:textId="77777777" w:rsidR="00891802" w:rsidRPr="001B635B" w:rsidRDefault="00891802" w:rsidP="00891802">
            <w:pPr>
              <w:keepNext/>
              <w:rPr>
                <w:rFonts w:ascii="Georgia" w:hAnsi="Georgia"/>
                <w:sz w:val="22"/>
                <w:szCs w:val="22"/>
              </w:rPr>
            </w:pPr>
            <w:r w:rsidRPr="001B635B">
              <w:rPr>
                <w:rFonts w:ascii="Georgia" w:hAnsi="Georgia"/>
                <w:sz w:val="22"/>
                <w:szCs w:val="22"/>
              </w:rPr>
              <w:t>an allowance organisation of the Ministry for Regional Development of the Czech Republic</w:t>
            </w:r>
          </w:p>
          <w:p w14:paraId="71277F34" w14:textId="77777777" w:rsidR="00891802" w:rsidRPr="001B635B" w:rsidRDefault="00891802" w:rsidP="00891802">
            <w:pPr>
              <w:keepNext/>
              <w:rPr>
                <w:rFonts w:ascii="Georgia" w:hAnsi="Georgia"/>
                <w:sz w:val="22"/>
                <w:szCs w:val="22"/>
              </w:rPr>
            </w:pPr>
          </w:p>
          <w:tbl>
            <w:tblPr>
              <w:tblW w:w="4933"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193"/>
              <w:gridCol w:w="2740"/>
            </w:tblGrid>
            <w:tr w:rsidR="00891802" w:rsidRPr="001B635B" w14:paraId="7B31AA94" w14:textId="77777777" w:rsidTr="00A3440F">
              <w:tc>
                <w:tcPr>
                  <w:tcW w:w="2223" w:type="pct"/>
                </w:tcPr>
                <w:p w14:paraId="1347DFB6"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Place of business:</w:t>
                  </w:r>
                </w:p>
              </w:tc>
              <w:tc>
                <w:tcPr>
                  <w:tcW w:w="2777" w:type="pct"/>
                </w:tcPr>
                <w:p w14:paraId="475DF94C" w14:textId="650183CB" w:rsidR="00891802" w:rsidRPr="001B635B" w:rsidRDefault="006613D4" w:rsidP="00891802">
                  <w:pPr>
                    <w:pStyle w:val="TableTextCzechTourism"/>
                    <w:keepNext/>
                    <w:spacing w:line="260" w:lineRule="exact"/>
                    <w:ind w:right="-95"/>
                    <w:rPr>
                      <w:rFonts w:ascii="Georgia" w:hAnsi="Georgia"/>
                      <w:sz w:val="22"/>
                      <w:szCs w:val="22"/>
                    </w:rPr>
                  </w:pPr>
                  <w:r>
                    <w:rPr>
                      <w:rFonts w:ascii="Georgia" w:hAnsi="Georgia"/>
                      <w:sz w:val="22"/>
                      <w:szCs w:val="22"/>
                    </w:rPr>
                    <w:t>Štěpánská 567/15, Praha 2, 120 00</w:t>
                  </w:r>
                </w:p>
              </w:tc>
            </w:tr>
            <w:tr w:rsidR="00891802" w:rsidRPr="001B635B" w14:paraId="300E8A6D" w14:textId="77777777" w:rsidTr="00A3440F">
              <w:tc>
                <w:tcPr>
                  <w:tcW w:w="2223" w:type="pct"/>
                </w:tcPr>
                <w:p w14:paraId="3B69E50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Company Reg. No.: </w:t>
                  </w:r>
                </w:p>
              </w:tc>
              <w:tc>
                <w:tcPr>
                  <w:tcW w:w="2777" w:type="pct"/>
                </w:tcPr>
                <w:p w14:paraId="688421B8"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49 27 76 00</w:t>
                  </w:r>
                </w:p>
              </w:tc>
            </w:tr>
            <w:tr w:rsidR="00C22FF2" w:rsidRPr="001B635B" w14:paraId="0FCD380C" w14:textId="77777777" w:rsidTr="00A3440F">
              <w:tc>
                <w:tcPr>
                  <w:tcW w:w="2223" w:type="pct"/>
                </w:tcPr>
                <w:p w14:paraId="03A2EACA" w14:textId="42968C76" w:rsidR="00C22FF2" w:rsidRPr="001B635B" w:rsidRDefault="00C22FF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Company </w:t>
                  </w:r>
                  <w:r>
                    <w:rPr>
                      <w:rFonts w:ascii="Georgia" w:hAnsi="Georgia"/>
                      <w:sz w:val="22"/>
                      <w:szCs w:val="22"/>
                    </w:rPr>
                    <w:t>TA</w:t>
                  </w:r>
                  <w:r w:rsidR="00EE60FE">
                    <w:rPr>
                      <w:rFonts w:ascii="Georgia" w:hAnsi="Georgia"/>
                      <w:sz w:val="22"/>
                      <w:szCs w:val="22"/>
                    </w:rPr>
                    <w:t>X</w:t>
                  </w:r>
                  <w:r w:rsidRPr="001B635B">
                    <w:rPr>
                      <w:rFonts w:ascii="Georgia" w:hAnsi="Georgia"/>
                      <w:sz w:val="22"/>
                      <w:szCs w:val="22"/>
                    </w:rPr>
                    <w:t>.:</w:t>
                  </w:r>
                </w:p>
              </w:tc>
              <w:tc>
                <w:tcPr>
                  <w:tcW w:w="2777" w:type="pct"/>
                </w:tcPr>
                <w:p w14:paraId="1C15EA60" w14:textId="4D07AF3F" w:rsidR="00C22FF2" w:rsidRPr="001B635B" w:rsidRDefault="00C22FF2" w:rsidP="00891802">
                  <w:pPr>
                    <w:pStyle w:val="TableTextCzechTourism"/>
                    <w:keepNext/>
                    <w:spacing w:line="260" w:lineRule="exact"/>
                    <w:rPr>
                      <w:rFonts w:ascii="Georgia" w:hAnsi="Georgia"/>
                      <w:sz w:val="22"/>
                      <w:szCs w:val="22"/>
                    </w:rPr>
                  </w:pPr>
                  <w:r>
                    <w:rPr>
                      <w:rFonts w:ascii="Georgia" w:hAnsi="Georgia"/>
                      <w:sz w:val="22"/>
                      <w:szCs w:val="22"/>
                    </w:rPr>
                    <w:t>CZ</w:t>
                  </w:r>
                  <w:r w:rsidRPr="00291855">
                    <w:rPr>
                      <w:rFonts w:ascii="Georgia" w:hAnsi="Georgia"/>
                      <w:sz w:val="22"/>
                      <w:szCs w:val="22"/>
                    </w:rPr>
                    <w:t xml:space="preserve"> 49 27 76 00</w:t>
                  </w:r>
                </w:p>
              </w:tc>
            </w:tr>
            <w:tr w:rsidR="00185F6F" w:rsidRPr="001B635B" w14:paraId="7987ECA0" w14:textId="77777777" w:rsidTr="00F83365">
              <w:trPr>
                <w:trHeight w:val="579"/>
              </w:trPr>
              <w:tc>
                <w:tcPr>
                  <w:tcW w:w="2223" w:type="pct"/>
                  <w:tcBorders>
                    <w:bottom w:val="single" w:sz="2" w:space="0" w:color="auto"/>
                  </w:tcBorders>
                </w:tcPr>
                <w:p w14:paraId="38E157BB" w14:textId="640FA848" w:rsidR="00185F6F" w:rsidRPr="001B635B" w:rsidRDefault="00185F6F" w:rsidP="00891802">
                  <w:pPr>
                    <w:pStyle w:val="TableTextCzechTourism"/>
                    <w:keepNext/>
                    <w:spacing w:line="260" w:lineRule="exact"/>
                    <w:rPr>
                      <w:rFonts w:ascii="Georgia" w:hAnsi="Georgia"/>
                      <w:sz w:val="22"/>
                      <w:szCs w:val="22"/>
                    </w:rPr>
                  </w:pPr>
                  <w:r w:rsidRPr="00CE0C61">
                    <w:rPr>
                      <w:rFonts w:ascii="Georgia" w:hAnsi="Georgia"/>
                      <w:color w:val="000000" w:themeColor="text1"/>
                      <w:sz w:val="22"/>
                      <w:szCs w:val="22"/>
                    </w:rPr>
                    <w:t>Represented by:</w:t>
                  </w:r>
                </w:p>
              </w:tc>
              <w:tc>
                <w:tcPr>
                  <w:tcW w:w="2777" w:type="pct"/>
                  <w:tcBorders>
                    <w:bottom w:val="single" w:sz="2" w:space="0" w:color="auto"/>
                  </w:tcBorders>
                </w:tcPr>
                <w:p w14:paraId="37EF7C7F" w14:textId="6939CABE" w:rsidR="00185F6F" w:rsidRPr="00A3440F" w:rsidRDefault="00A344BA" w:rsidP="00A3440F">
                  <w:pPr>
                    <w:tabs>
                      <w:tab w:val="center" w:pos="1418"/>
                      <w:tab w:val="center" w:pos="5387"/>
                    </w:tabs>
                    <w:rPr>
                      <w:rFonts w:ascii="Georgia" w:hAnsi="Georgia"/>
                    </w:rPr>
                  </w:pPr>
                  <w:r>
                    <w:rPr>
                      <w:rFonts w:ascii="Georgia" w:hAnsi="Georgia"/>
                    </w:rPr>
                    <w:t>František Reismüller, Ph.D., Director</w:t>
                  </w:r>
                </w:p>
              </w:tc>
            </w:tr>
          </w:tbl>
          <w:p w14:paraId="3E00E907" w14:textId="77777777" w:rsidR="00891802" w:rsidRPr="003E75C3" w:rsidRDefault="00891802" w:rsidP="00891802">
            <w:pPr>
              <w:pStyle w:val="Zhlavzprvy"/>
              <w:keepNext/>
              <w:rPr>
                <w:szCs w:val="22"/>
                <w:lang w:val="en-GB"/>
              </w:rPr>
            </w:pPr>
          </w:p>
          <w:p w14:paraId="43F89306" w14:textId="77777777" w:rsidR="00891802" w:rsidRPr="001B635B" w:rsidRDefault="00891802" w:rsidP="00891802">
            <w:pPr>
              <w:pStyle w:val="Zhlavzprvy"/>
              <w:keepNext/>
              <w:rPr>
                <w:szCs w:val="22"/>
              </w:rPr>
            </w:pPr>
            <w:r w:rsidRPr="001B635B">
              <w:rPr>
                <w:szCs w:val="22"/>
              </w:rPr>
              <w:t>(hereinafter the “Client”)</w:t>
            </w:r>
          </w:p>
          <w:p w14:paraId="322D3315" w14:textId="77777777" w:rsidR="00891802" w:rsidRPr="001B635B" w:rsidRDefault="00891802" w:rsidP="00891802">
            <w:pPr>
              <w:keepNext/>
              <w:rPr>
                <w:rFonts w:ascii="Georgia" w:hAnsi="Georgia"/>
                <w:sz w:val="22"/>
                <w:szCs w:val="22"/>
              </w:rPr>
            </w:pPr>
          </w:p>
          <w:p w14:paraId="211A7933" w14:textId="6BEB3903" w:rsidR="00891802" w:rsidRPr="001B635B" w:rsidRDefault="00891802" w:rsidP="00891802">
            <w:pPr>
              <w:keepNext/>
              <w:rPr>
                <w:rFonts w:ascii="Georgia" w:hAnsi="Georgia"/>
                <w:sz w:val="22"/>
                <w:szCs w:val="22"/>
              </w:rPr>
            </w:pPr>
            <w:r w:rsidRPr="001B635B">
              <w:rPr>
                <w:rFonts w:ascii="Georgia" w:hAnsi="Georgia"/>
                <w:sz w:val="22"/>
                <w:szCs w:val="22"/>
              </w:rPr>
              <w:t>and</w:t>
            </w:r>
          </w:p>
          <w:tbl>
            <w:tblPr>
              <w:tblW w:w="5800"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155"/>
              <w:gridCol w:w="1172"/>
              <w:gridCol w:w="2467"/>
              <w:gridCol w:w="6"/>
            </w:tblGrid>
            <w:tr w:rsidR="00891802" w:rsidRPr="003251A8" w14:paraId="4C86D492" w14:textId="77777777" w:rsidTr="00843C04">
              <w:trPr>
                <w:gridAfter w:val="1"/>
                <w:wAfter w:w="5" w:type="pct"/>
              </w:trPr>
              <w:tc>
                <w:tcPr>
                  <w:tcW w:w="2868" w:type="pct"/>
                  <w:gridSpan w:val="2"/>
                </w:tcPr>
                <w:p w14:paraId="1C6423E3" w14:textId="77777777" w:rsidR="00FA19E3" w:rsidRDefault="00FA19E3" w:rsidP="003251A8">
                  <w:pPr>
                    <w:pStyle w:val="TableTextCzechTourism"/>
                    <w:keepNext/>
                    <w:spacing w:line="260" w:lineRule="exact"/>
                    <w:ind w:right="-442"/>
                    <w:rPr>
                      <w:rFonts w:ascii="Georgia" w:hAnsi="Georgia"/>
                      <w:sz w:val="22"/>
                      <w:szCs w:val="22"/>
                    </w:rPr>
                  </w:pPr>
                </w:p>
                <w:p w14:paraId="1E055087" w14:textId="12A4C83B" w:rsidR="00F83365" w:rsidRPr="001B635B" w:rsidRDefault="00891802" w:rsidP="00F83365">
                  <w:pPr>
                    <w:pStyle w:val="TableTextCzechTourism"/>
                    <w:keepNext/>
                    <w:tabs>
                      <w:tab w:val="clear" w:pos="227"/>
                      <w:tab w:val="clear" w:pos="454"/>
                      <w:tab w:val="clear" w:pos="680"/>
                      <w:tab w:val="clear" w:pos="907"/>
                      <w:tab w:val="clear" w:pos="1134"/>
                      <w:tab w:val="left" w:pos="0"/>
                      <w:tab w:val="left" w:pos="1198"/>
                    </w:tabs>
                    <w:spacing w:line="260" w:lineRule="exact"/>
                    <w:ind w:right="-442"/>
                    <w:rPr>
                      <w:rFonts w:ascii="Georgia" w:hAnsi="Georgia"/>
                      <w:sz w:val="22"/>
                      <w:szCs w:val="22"/>
                    </w:rPr>
                  </w:pPr>
                  <w:r w:rsidRPr="001B635B">
                    <w:rPr>
                      <w:rFonts w:ascii="Georgia" w:hAnsi="Georgia"/>
                      <w:sz w:val="22"/>
                      <w:szCs w:val="22"/>
                    </w:rPr>
                    <w:t>Company:</w:t>
                  </w:r>
                  <w:r w:rsidR="00185F6F">
                    <w:rPr>
                      <w:rFonts w:ascii="Georgia" w:hAnsi="Georgia"/>
                      <w:sz w:val="22"/>
                      <w:szCs w:val="22"/>
                    </w:rPr>
                    <w:t xml:space="preserve"> </w:t>
                  </w:r>
                </w:p>
                <w:p w14:paraId="0FA85759" w14:textId="078C56B9" w:rsidR="00891802" w:rsidRPr="001B635B" w:rsidRDefault="00891802" w:rsidP="00C928BE">
                  <w:pPr>
                    <w:pStyle w:val="TableTextCzechTourism"/>
                    <w:keepNext/>
                    <w:tabs>
                      <w:tab w:val="clear" w:pos="227"/>
                      <w:tab w:val="clear" w:pos="454"/>
                      <w:tab w:val="clear" w:pos="680"/>
                      <w:tab w:val="clear" w:pos="907"/>
                      <w:tab w:val="clear" w:pos="1134"/>
                      <w:tab w:val="left" w:pos="0"/>
                      <w:tab w:val="left" w:pos="1198"/>
                    </w:tabs>
                    <w:spacing w:line="260" w:lineRule="exact"/>
                    <w:ind w:right="-442"/>
                    <w:rPr>
                      <w:rFonts w:ascii="Georgia" w:hAnsi="Georgia"/>
                      <w:sz w:val="22"/>
                      <w:szCs w:val="22"/>
                    </w:rPr>
                  </w:pPr>
                </w:p>
              </w:tc>
              <w:tc>
                <w:tcPr>
                  <w:tcW w:w="2127" w:type="pct"/>
                </w:tcPr>
                <w:p w14:paraId="482B9F30" w14:textId="77777777" w:rsidR="00891802" w:rsidRPr="001B635B" w:rsidRDefault="00891802" w:rsidP="003251A8">
                  <w:pPr>
                    <w:pStyle w:val="TableTextCzechTourism"/>
                    <w:keepNext/>
                    <w:spacing w:line="260" w:lineRule="exact"/>
                    <w:ind w:right="-442"/>
                    <w:rPr>
                      <w:rFonts w:ascii="Georgia" w:hAnsi="Georgia"/>
                      <w:sz w:val="22"/>
                      <w:szCs w:val="22"/>
                    </w:rPr>
                  </w:pPr>
                </w:p>
              </w:tc>
            </w:tr>
            <w:tr w:rsidR="00185F6F" w:rsidRPr="001B635B" w14:paraId="13860C19" w14:textId="77777777" w:rsidTr="00843C04">
              <w:tc>
                <w:tcPr>
                  <w:tcW w:w="1858" w:type="pct"/>
                </w:tcPr>
                <w:p w14:paraId="6B95C099" w14:textId="464F67A6" w:rsidR="00185F6F" w:rsidRPr="001B635B" w:rsidRDefault="00185F6F" w:rsidP="003251A8">
                  <w:pPr>
                    <w:pStyle w:val="TableTextCzechTourism"/>
                    <w:keepNext/>
                    <w:spacing w:line="260" w:lineRule="exact"/>
                    <w:ind w:right="-442"/>
                    <w:rPr>
                      <w:rFonts w:ascii="Georgia" w:hAnsi="Georgia"/>
                      <w:sz w:val="22"/>
                      <w:szCs w:val="22"/>
                    </w:rPr>
                  </w:pPr>
                  <w:r w:rsidRPr="001B635B">
                    <w:rPr>
                      <w:rFonts w:ascii="Georgia" w:hAnsi="Georgia"/>
                      <w:sz w:val="22"/>
                      <w:szCs w:val="22"/>
                    </w:rPr>
                    <w:t>Place of business:</w:t>
                  </w:r>
                </w:p>
              </w:tc>
              <w:tc>
                <w:tcPr>
                  <w:tcW w:w="3142" w:type="pct"/>
                  <w:gridSpan w:val="3"/>
                </w:tcPr>
                <w:p w14:paraId="6B0AAC6F" w14:textId="56A22951" w:rsidR="00185F6F" w:rsidRPr="001B635B" w:rsidRDefault="00185F6F" w:rsidP="003251A8">
                  <w:pPr>
                    <w:pStyle w:val="TableTextCzechTourism"/>
                    <w:keepNext/>
                    <w:spacing w:line="260" w:lineRule="exact"/>
                    <w:ind w:right="-442"/>
                    <w:rPr>
                      <w:rFonts w:ascii="Georgia" w:hAnsi="Georgia"/>
                      <w:sz w:val="22"/>
                      <w:szCs w:val="22"/>
                    </w:rPr>
                  </w:pPr>
                </w:p>
              </w:tc>
            </w:tr>
            <w:tr w:rsidR="00185F6F" w:rsidRPr="001B635B" w14:paraId="3FDBA43F" w14:textId="77777777" w:rsidTr="00843C04">
              <w:trPr>
                <w:gridAfter w:val="1"/>
                <w:wAfter w:w="5" w:type="pct"/>
              </w:trPr>
              <w:tc>
                <w:tcPr>
                  <w:tcW w:w="2868" w:type="pct"/>
                  <w:gridSpan w:val="2"/>
                </w:tcPr>
                <w:p w14:paraId="188AD29B" w14:textId="2A3A37C5" w:rsidR="00185F6F" w:rsidRPr="001B635B" w:rsidRDefault="00185F6F" w:rsidP="00843C04">
                  <w:pPr>
                    <w:pStyle w:val="TableTextCzechTourism"/>
                    <w:keepNext/>
                    <w:tabs>
                      <w:tab w:val="clear" w:pos="2268"/>
                      <w:tab w:val="left" w:pos="2619"/>
                    </w:tabs>
                    <w:spacing w:line="260" w:lineRule="exact"/>
                    <w:ind w:right="-2001"/>
                    <w:rPr>
                      <w:rFonts w:ascii="Georgia" w:hAnsi="Georgia"/>
                      <w:sz w:val="22"/>
                      <w:szCs w:val="22"/>
                    </w:rPr>
                  </w:pPr>
                  <w:r w:rsidRPr="003251A8">
                    <w:rPr>
                      <w:rFonts w:ascii="Georgia" w:hAnsi="Georgia"/>
                      <w:sz w:val="22"/>
                      <w:szCs w:val="22"/>
                    </w:rPr>
                    <w:t>Represented by</w:t>
                  </w:r>
                </w:p>
              </w:tc>
              <w:tc>
                <w:tcPr>
                  <w:tcW w:w="2127" w:type="pct"/>
                </w:tcPr>
                <w:p w14:paraId="20BE4EA4" w14:textId="2617F6DF" w:rsidR="00185F6F" w:rsidRPr="001B635B" w:rsidRDefault="00185F6F" w:rsidP="00891802">
                  <w:pPr>
                    <w:pStyle w:val="TableTextCzechTourism"/>
                    <w:keepNext/>
                    <w:spacing w:line="260" w:lineRule="exact"/>
                    <w:rPr>
                      <w:rFonts w:ascii="Georgia" w:hAnsi="Georgia"/>
                      <w:sz w:val="22"/>
                      <w:szCs w:val="22"/>
                    </w:rPr>
                  </w:pPr>
                </w:p>
              </w:tc>
            </w:tr>
            <w:tr w:rsidR="00185F6F" w:rsidRPr="001B635B" w14:paraId="7F525056" w14:textId="77777777" w:rsidTr="00843C04">
              <w:trPr>
                <w:gridAfter w:val="1"/>
                <w:wAfter w:w="5" w:type="pct"/>
              </w:trPr>
              <w:tc>
                <w:tcPr>
                  <w:tcW w:w="2868" w:type="pct"/>
                  <w:gridSpan w:val="2"/>
                </w:tcPr>
                <w:p w14:paraId="6838E757" w14:textId="2A5DD889" w:rsidR="00185F6F" w:rsidRPr="001B635B" w:rsidRDefault="00185F6F" w:rsidP="00891802">
                  <w:pPr>
                    <w:pStyle w:val="TableTextCzechTourism"/>
                    <w:keepNext/>
                    <w:spacing w:line="260" w:lineRule="exact"/>
                    <w:rPr>
                      <w:rFonts w:ascii="Georgia" w:hAnsi="Georgia"/>
                      <w:sz w:val="22"/>
                      <w:szCs w:val="22"/>
                    </w:rPr>
                  </w:pPr>
                  <w:r w:rsidRPr="001B635B">
                    <w:rPr>
                      <w:rFonts w:ascii="Georgia" w:hAnsi="Georgia"/>
                      <w:sz w:val="22"/>
                      <w:szCs w:val="22"/>
                    </w:rPr>
                    <w:t>Company Reg. No.</w:t>
                  </w:r>
                </w:p>
              </w:tc>
              <w:tc>
                <w:tcPr>
                  <w:tcW w:w="2127" w:type="pct"/>
                </w:tcPr>
                <w:p w14:paraId="6A0FE85E" w14:textId="006698D1" w:rsidR="00185F6F" w:rsidRPr="001B635B" w:rsidRDefault="00185F6F" w:rsidP="00891802">
                  <w:pPr>
                    <w:pStyle w:val="TableTextCzechTourism"/>
                    <w:keepNext/>
                    <w:spacing w:line="260" w:lineRule="exact"/>
                    <w:rPr>
                      <w:rFonts w:ascii="Georgia" w:hAnsi="Georgia"/>
                      <w:sz w:val="22"/>
                      <w:szCs w:val="22"/>
                    </w:rPr>
                  </w:pPr>
                </w:p>
              </w:tc>
            </w:tr>
            <w:tr w:rsidR="00185F6F" w:rsidRPr="001B635B" w14:paraId="3FF1AD50" w14:textId="77777777" w:rsidTr="00843C04">
              <w:trPr>
                <w:gridAfter w:val="1"/>
                <w:wAfter w:w="5" w:type="pct"/>
              </w:trPr>
              <w:tc>
                <w:tcPr>
                  <w:tcW w:w="2868" w:type="pct"/>
                  <w:gridSpan w:val="2"/>
                </w:tcPr>
                <w:p w14:paraId="13E0EC8E" w14:textId="42F54CB3" w:rsidR="00185F6F" w:rsidRPr="001B635B" w:rsidRDefault="00185F6F" w:rsidP="00891802">
                  <w:pPr>
                    <w:pStyle w:val="TableTextCzechTourism"/>
                    <w:keepNext/>
                    <w:spacing w:line="260" w:lineRule="exact"/>
                    <w:rPr>
                      <w:rFonts w:ascii="Georgia" w:hAnsi="Georgia"/>
                      <w:sz w:val="22"/>
                      <w:szCs w:val="22"/>
                    </w:rPr>
                  </w:pPr>
                  <w:r w:rsidRPr="001B635B">
                    <w:rPr>
                      <w:rFonts w:ascii="Georgia" w:hAnsi="Georgia"/>
                      <w:sz w:val="22"/>
                      <w:szCs w:val="22"/>
                    </w:rPr>
                    <w:t>Tax Reg. No.:</w:t>
                  </w:r>
                </w:p>
              </w:tc>
              <w:tc>
                <w:tcPr>
                  <w:tcW w:w="2127" w:type="pct"/>
                </w:tcPr>
                <w:p w14:paraId="36DFBA0F" w14:textId="7B012832" w:rsidR="00185F6F" w:rsidRPr="001B635B" w:rsidRDefault="00185F6F" w:rsidP="00891802">
                  <w:pPr>
                    <w:pStyle w:val="TableTextCzechTourism"/>
                    <w:keepNext/>
                    <w:spacing w:line="260" w:lineRule="exact"/>
                    <w:rPr>
                      <w:rFonts w:ascii="Georgia" w:hAnsi="Georgia"/>
                      <w:sz w:val="22"/>
                      <w:szCs w:val="22"/>
                    </w:rPr>
                  </w:pPr>
                </w:p>
              </w:tc>
            </w:tr>
            <w:tr w:rsidR="00185F6F" w:rsidRPr="001B635B" w14:paraId="62C1D985" w14:textId="77777777" w:rsidTr="00843C04">
              <w:trPr>
                <w:gridAfter w:val="1"/>
                <w:wAfter w:w="5" w:type="pct"/>
              </w:trPr>
              <w:tc>
                <w:tcPr>
                  <w:tcW w:w="2868" w:type="pct"/>
                  <w:gridSpan w:val="2"/>
                  <w:tcBorders>
                    <w:bottom w:val="single" w:sz="2" w:space="0" w:color="auto"/>
                  </w:tcBorders>
                </w:tcPr>
                <w:p w14:paraId="3592A410" w14:textId="1258EC5D" w:rsidR="00185F6F" w:rsidRPr="001B635B" w:rsidRDefault="00185F6F"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The Provider is a VAT payer </w:t>
                  </w:r>
                </w:p>
              </w:tc>
              <w:tc>
                <w:tcPr>
                  <w:tcW w:w="2127" w:type="pct"/>
                  <w:tcBorders>
                    <w:bottom w:val="single" w:sz="2" w:space="0" w:color="auto"/>
                  </w:tcBorders>
                </w:tcPr>
                <w:p w14:paraId="55ACD706" w14:textId="01DF0459" w:rsidR="00185F6F" w:rsidRPr="001B635B" w:rsidRDefault="00185F6F" w:rsidP="00891802">
                  <w:pPr>
                    <w:pStyle w:val="TableTextCzechTourism"/>
                    <w:keepNext/>
                    <w:spacing w:line="260" w:lineRule="exact"/>
                    <w:rPr>
                      <w:rFonts w:ascii="Georgia" w:hAnsi="Georgia"/>
                      <w:sz w:val="22"/>
                      <w:szCs w:val="22"/>
                    </w:rPr>
                  </w:pPr>
                </w:p>
              </w:tc>
            </w:tr>
            <w:tr w:rsidR="00185F6F" w:rsidRPr="001B635B" w14:paraId="363B26A5" w14:textId="77777777" w:rsidTr="000D015B">
              <w:trPr>
                <w:gridAfter w:val="1"/>
                <w:wAfter w:w="5" w:type="pct"/>
              </w:trPr>
              <w:tc>
                <w:tcPr>
                  <w:tcW w:w="2868" w:type="pct"/>
                  <w:gridSpan w:val="2"/>
                  <w:tcBorders>
                    <w:top w:val="single" w:sz="2" w:space="0" w:color="auto"/>
                    <w:bottom w:val="single" w:sz="4" w:space="0" w:color="auto"/>
                  </w:tcBorders>
                </w:tcPr>
                <w:p w14:paraId="41C2A313" w14:textId="31FE8E64" w:rsidR="00185F6F" w:rsidRPr="001B635B" w:rsidRDefault="00185F6F" w:rsidP="00891802">
                  <w:pPr>
                    <w:pStyle w:val="TableTextCzechTourism"/>
                    <w:keepNext/>
                    <w:spacing w:line="260" w:lineRule="exact"/>
                    <w:rPr>
                      <w:rFonts w:ascii="Georgia" w:hAnsi="Georgia"/>
                      <w:sz w:val="22"/>
                      <w:szCs w:val="22"/>
                    </w:rPr>
                  </w:pPr>
                  <w:r w:rsidRPr="001B635B">
                    <w:rPr>
                      <w:rFonts w:ascii="Georgia" w:hAnsi="Georgia"/>
                      <w:sz w:val="22"/>
                      <w:szCs w:val="22"/>
                    </w:rPr>
                    <w:t>Bank details: account No.</w:t>
                  </w:r>
                </w:p>
              </w:tc>
              <w:tc>
                <w:tcPr>
                  <w:tcW w:w="2127" w:type="pct"/>
                  <w:tcBorders>
                    <w:top w:val="single" w:sz="2" w:space="0" w:color="auto"/>
                    <w:bottom w:val="single" w:sz="4" w:space="0" w:color="auto"/>
                  </w:tcBorders>
                  <w:shd w:val="clear" w:color="auto" w:fill="auto"/>
                </w:tcPr>
                <w:p w14:paraId="62F6EEFC" w14:textId="63B68021" w:rsidR="00185F6F" w:rsidRPr="000D015B" w:rsidRDefault="00185F6F" w:rsidP="00891802">
                  <w:pPr>
                    <w:pStyle w:val="TableTextCzechTourism"/>
                    <w:keepNext/>
                    <w:spacing w:line="260" w:lineRule="exact"/>
                    <w:rPr>
                      <w:rFonts w:ascii="Georgia" w:hAnsi="Georgia"/>
                      <w:sz w:val="22"/>
                      <w:szCs w:val="22"/>
                    </w:rPr>
                  </w:pPr>
                </w:p>
              </w:tc>
            </w:tr>
            <w:tr w:rsidR="00185F6F" w:rsidRPr="001B635B" w14:paraId="7AAF78A4" w14:textId="77777777" w:rsidTr="00843C04">
              <w:trPr>
                <w:gridAfter w:val="1"/>
                <w:wAfter w:w="5" w:type="pct"/>
              </w:trPr>
              <w:tc>
                <w:tcPr>
                  <w:tcW w:w="2868" w:type="pct"/>
                  <w:gridSpan w:val="2"/>
                  <w:tcBorders>
                    <w:top w:val="single" w:sz="2" w:space="0" w:color="auto"/>
                    <w:bottom w:val="single" w:sz="4" w:space="0" w:color="auto"/>
                  </w:tcBorders>
                </w:tcPr>
                <w:p w14:paraId="16464D67" w14:textId="2C931789" w:rsidR="00185F6F" w:rsidRPr="001B635B" w:rsidRDefault="00185F6F" w:rsidP="00891802">
                  <w:pPr>
                    <w:pStyle w:val="TableTextCzechTourism"/>
                    <w:keepNext/>
                    <w:spacing w:line="260" w:lineRule="exact"/>
                    <w:rPr>
                      <w:rFonts w:ascii="Georgia" w:hAnsi="Georgia"/>
                      <w:sz w:val="22"/>
                      <w:szCs w:val="22"/>
                    </w:rPr>
                  </w:pPr>
                </w:p>
              </w:tc>
              <w:tc>
                <w:tcPr>
                  <w:tcW w:w="2127" w:type="pct"/>
                  <w:tcBorders>
                    <w:top w:val="single" w:sz="2" w:space="0" w:color="auto"/>
                    <w:bottom w:val="single" w:sz="4" w:space="0" w:color="auto"/>
                  </w:tcBorders>
                </w:tcPr>
                <w:p w14:paraId="22142A82" w14:textId="30223D36" w:rsidR="00185F6F" w:rsidRPr="001B635B" w:rsidRDefault="00185F6F" w:rsidP="00891802">
                  <w:pPr>
                    <w:pStyle w:val="TableTextCzechTourism"/>
                    <w:keepNext/>
                    <w:spacing w:line="260" w:lineRule="exact"/>
                    <w:rPr>
                      <w:rFonts w:ascii="Georgia" w:hAnsi="Georgia"/>
                      <w:sz w:val="22"/>
                      <w:szCs w:val="22"/>
                    </w:rPr>
                  </w:pPr>
                </w:p>
              </w:tc>
            </w:tr>
          </w:tbl>
          <w:p w14:paraId="38B42D5B" w14:textId="77777777" w:rsidR="00891802" w:rsidRPr="001B635B" w:rsidRDefault="00891802" w:rsidP="00891802">
            <w:pPr>
              <w:keepNext/>
              <w:rPr>
                <w:rFonts w:ascii="Georgia" w:hAnsi="Georgia"/>
                <w:sz w:val="22"/>
                <w:szCs w:val="22"/>
              </w:rPr>
            </w:pPr>
          </w:p>
          <w:p w14:paraId="733CC69C" w14:textId="77777777" w:rsidR="00891802" w:rsidRPr="003E75C3" w:rsidRDefault="00891802" w:rsidP="00891802">
            <w:pPr>
              <w:pStyle w:val="Zhlavzprvy"/>
              <w:keepNext/>
              <w:rPr>
                <w:szCs w:val="22"/>
                <w:lang w:val="en-GB"/>
              </w:rPr>
            </w:pPr>
            <w:r w:rsidRPr="003E75C3">
              <w:rPr>
                <w:szCs w:val="22"/>
                <w:lang w:val="en-GB"/>
              </w:rPr>
              <w:t>(hereinafter the “Provider”)</w:t>
            </w:r>
          </w:p>
          <w:p w14:paraId="7D9C449B" w14:textId="77777777" w:rsidR="00891802" w:rsidRPr="003E75C3" w:rsidRDefault="00891802" w:rsidP="00891802">
            <w:pPr>
              <w:pStyle w:val="Zhlavzprvy"/>
              <w:keepNext/>
              <w:rPr>
                <w:szCs w:val="22"/>
                <w:lang w:val="en-GB"/>
              </w:rPr>
            </w:pPr>
          </w:p>
          <w:p w14:paraId="6F00EAE9" w14:textId="1ABCEF41" w:rsidR="00891802" w:rsidRPr="001B635B" w:rsidRDefault="00891802" w:rsidP="00891802">
            <w:pPr>
              <w:rPr>
                <w:rFonts w:ascii="Georgia" w:hAnsi="Georgia"/>
                <w:b/>
                <w:bCs/>
                <w:sz w:val="22"/>
                <w:szCs w:val="22"/>
              </w:rPr>
            </w:pPr>
            <w:r w:rsidRPr="001B635B">
              <w:rPr>
                <w:rFonts w:ascii="Georgia" w:hAnsi="Georgia"/>
                <w:b/>
                <w:sz w:val="22"/>
                <w:szCs w:val="22"/>
              </w:rPr>
              <w:t>(Jointly also referred to as the “Parties”</w:t>
            </w:r>
            <w:r w:rsidR="00E22CC4">
              <w:rPr>
                <w:rFonts w:ascii="Georgia" w:hAnsi="Georgia"/>
                <w:b/>
                <w:sz w:val="22"/>
                <w:szCs w:val="22"/>
              </w:rPr>
              <w:t>)</w:t>
            </w:r>
          </w:p>
          <w:p w14:paraId="457B7C30" w14:textId="77777777" w:rsidR="00891802" w:rsidRPr="001B635B" w:rsidRDefault="00891802" w:rsidP="00891802">
            <w:pPr>
              <w:keepNext/>
              <w:rPr>
                <w:rFonts w:ascii="Georgia" w:hAnsi="Georgia"/>
                <w:sz w:val="22"/>
                <w:szCs w:val="22"/>
              </w:rPr>
            </w:pPr>
          </w:p>
          <w:p w14:paraId="272BAB59" w14:textId="25F53554" w:rsidR="00891802" w:rsidRPr="001B635B" w:rsidRDefault="00891802" w:rsidP="00903551">
            <w:pPr>
              <w:jc w:val="both"/>
              <w:rPr>
                <w:rFonts w:ascii="Georgia" w:hAnsi="Georgia"/>
                <w:bCs/>
                <w:sz w:val="22"/>
                <w:szCs w:val="22"/>
              </w:rPr>
            </w:pPr>
            <w:r w:rsidRPr="001B635B">
              <w:rPr>
                <w:rFonts w:ascii="Georgia" w:hAnsi="Georgia"/>
                <w:sz w:val="22"/>
                <w:szCs w:val="22"/>
              </w:rPr>
              <w:t>on the day, month and year stated below, the aforesaid Parties hereby conclude this Contract on Provision of Services</w:t>
            </w:r>
          </w:p>
          <w:p w14:paraId="51594E32" w14:textId="77777777" w:rsidR="00891802" w:rsidRPr="001B635B" w:rsidRDefault="00891802" w:rsidP="00891802">
            <w:pPr>
              <w:jc w:val="center"/>
              <w:rPr>
                <w:rFonts w:ascii="Georgia" w:hAnsi="Georgia"/>
                <w:bCs/>
                <w:sz w:val="22"/>
                <w:szCs w:val="22"/>
              </w:rPr>
            </w:pPr>
            <w:r w:rsidRPr="001B635B">
              <w:rPr>
                <w:rFonts w:ascii="Georgia" w:hAnsi="Georgia"/>
                <w:sz w:val="22"/>
                <w:szCs w:val="22"/>
              </w:rPr>
              <w:t>(hereinafter the “</w:t>
            </w:r>
            <w:r w:rsidRPr="001B635B">
              <w:rPr>
                <w:rFonts w:ascii="Georgia" w:hAnsi="Georgia"/>
                <w:b/>
                <w:bCs/>
                <w:sz w:val="22"/>
                <w:szCs w:val="22"/>
              </w:rPr>
              <w:t>Contract</w:t>
            </w:r>
            <w:r w:rsidRPr="001B635B">
              <w:rPr>
                <w:rFonts w:ascii="Georgia" w:hAnsi="Georgia"/>
                <w:sz w:val="22"/>
                <w:szCs w:val="22"/>
              </w:rPr>
              <w:t>”)</w:t>
            </w:r>
          </w:p>
          <w:p w14:paraId="3121ABD4" w14:textId="77777777" w:rsidR="00051EF5" w:rsidRDefault="00891802" w:rsidP="00891802">
            <w:pPr>
              <w:jc w:val="center"/>
              <w:rPr>
                <w:rFonts w:ascii="Georgia" w:hAnsi="Georgia"/>
                <w:sz w:val="22"/>
                <w:szCs w:val="22"/>
              </w:rPr>
            </w:pPr>
            <w:r w:rsidRPr="001B635B">
              <w:rPr>
                <w:rFonts w:ascii="Georgia" w:hAnsi="Georgia"/>
                <w:sz w:val="22"/>
                <w:szCs w:val="22"/>
              </w:rPr>
              <w:br w:type="page"/>
            </w:r>
          </w:p>
          <w:p w14:paraId="267AF6DE" w14:textId="77777777" w:rsidR="003251A8" w:rsidRDefault="003251A8" w:rsidP="00891802">
            <w:pPr>
              <w:jc w:val="center"/>
              <w:rPr>
                <w:rFonts w:ascii="Georgia" w:hAnsi="Georgia"/>
                <w:sz w:val="22"/>
                <w:szCs w:val="22"/>
              </w:rPr>
            </w:pPr>
          </w:p>
          <w:p w14:paraId="06403BA8" w14:textId="77777777" w:rsidR="006274A4" w:rsidRDefault="006274A4" w:rsidP="00891802">
            <w:pPr>
              <w:jc w:val="center"/>
              <w:rPr>
                <w:rFonts w:ascii="Georgia" w:hAnsi="Georgia"/>
                <w:sz w:val="22"/>
                <w:szCs w:val="22"/>
              </w:rPr>
            </w:pPr>
          </w:p>
          <w:p w14:paraId="575BC8AC" w14:textId="77777777" w:rsidR="003251A8" w:rsidRDefault="003251A8" w:rsidP="00891802">
            <w:pPr>
              <w:jc w:val="center"/>
              <w:rPr>
                <w:rFonts w:ascii="Georgia" w:hAnsi="Georgia"/>
                <w:sz w:val="22"/>
                <w:szCs w:val="22"/>
              </w:rPr>
            </w:pPr>
          </w:p>
          <w:p w14:paraId="450F51E4" w14:textId="77777777" w:rsidR="00F83365" w:rsidRDefault="00F83365" w:rsidP="00891802">
            <w:pPr>
              <w:jc w:val="center"/>
              <w:rPr>
                <w:rFonts w:ascii="Georgia" w:hAnsi="Georgia"/>
                <w:sz w:val="22"/>
                <w:szCs w:val="22"/>
              </w:rPr>
            </w:pPr>
          </w:p>
          <w:p w14:paraId="6A19BE56" w14:textId="221C4221" w:rsidR="00891802" w:rsidRPr="001B635B" w:rsidRDefault="00891802" w:rsidP="00891802">
            <w:pPr>
              <w:jc w:val="center"/>
              <w:rPr>
                <w:rFonts w:ascii="Georgia" w:hAnsi="Georgia"/>
                <w:b/>
                <w:bCs/>
                <w:sz w:val="22"/>
                <w:szCs w:val="22"/>
              </w:rPr>
            </w:pPr>
            <w:r w:rsidRPr="001B635B">
              <w:rPr>
                <w:rFonts w:ascii="Georgia" w:hAnsi="Georgia"/>
                <w:b/>
                <w:sz w:val="22"/>
                <w:szCs w:val="22"/>
              </w:rPr>
              <w:lastRenderedPageBreak/>
              <w:t>Preamble</w:t>
            </w:r>
          </w:p>
          <w:p w14:paraId="78A7D1D7" w14:textId="77777777" w:rsidR="00891802" w:rsidRPr="001B635B" w:rsidRDefault="00891802" w:rsidP="00891802">
            <w:pPr>
              <w:jc w:val="both"/>
              <w:rPr>
                <w:rFonts w:ascii="Georgia" w:hAnsi="Georgia"/>
                <w:sz w:val="22"/>
                <w:szCs w:val="22"/>
              </w:rPr>
            </w:pPr>
          </w:p>
          <w:p w14:paraId="592A14D3" w14:textId="1781974B" w:rsidR="00891802"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is a state allowance organisation that promotes the Czech Republic and participates in the creation of its image as a tourist destination both abroad and in the Czech Republic, and also contributes to the development of tourism with its activity. When fulfilling its purpose, CzechTourism implements activities to ensure coordination of tourism promotion with the activities of other public institutions and entrepreneurial entities.</w:t>
            </w:r>
          </w:p>
          <w:p w14:paraId="6195D649" w14:textId="664D3458" w:rsidR="004A36EE" w:rsidRPr="00B948E9" w:rsidRDefault="004A36EE" w:rsidP="004A36EE">
            <w:pPr>
              <w:pStyle w:val="Nzev"/>
              <w:spacing w:after="240"/>
              <w:jc w:val="both"/>
              <w:rPr>
                <w:rFonts w:ascii="Georgia" w:hAnsi="Georgia"/>
                <w:b w:val="0"/>
                <w:bCs/>
                <w:sz w:val="22"/>
                <w:szCs w:val="22"/>
              </w:rPr>
            </w:pPr>
            <w:r w:rsidRPr="001A11D7">
              <w:rPr>
                <w:rFonts w:ascii="Georgia" w:hAnsi="Georgia"/>
                <w:b w:val="0"/>
                <w:bCs/>
                <w:sz w:val="22"/>
                <w:szCs w:val="22"/>
              </w:rPr>
              <w:t xml:space="preserve">In order to realize its promotional activities, Česká centrála cestovního ruchu – CzechTourism administers a worldwide network of foreign offices. For the </w:t>
            </w:r>
            <w:r>
              <w:rPr>
                <w:rFonts w:ascii="Georgia" w:hAnsi="Georgia"/>
                <w:b w:val="0"/>
                <w:bCs/>
                <w:sz w:val="22"/>
                <w:szCs w:val="22"/>
              </w:rPr>
              <w:t>German</w:t>
            </w:r>
            <w:r w:rsidRPr="001A11D7">
              <w:rPr>
                <w:rFonts w:ascii="Georgia" w:hAnsi="Georgia"/>
                <w:b w:val="0"/>
                <w:bCs/>
                <w:sz w:val="22"/>
                <w:szCs w:val="22"/>
              </w:rPr>
              <w:t xml:space="preserve"> market, this foreign office is </w:t>
            </w:r>
            <w:r>
              <w:rPr>
                <w:rFonts w:ascii="Georgia" w:hAnsi="Georgia"/>
                <w:b w:val="0"/>
                <w:bCs/>
                <w:sz w:val="22"/>
                <w:szCs w:val="22"/>
              </w:rPr>
              <w:t xml:space="preserve">Tschechische Zentrale für Tourismus </w:t>
            </w:r>
            <w:r w:rsidRPr="001A11D7">
              <w:rPr>
                <w:rFonts w:ascii="Georgia" w:hAnsi="Georgia"/>
                <w:b w:val="0"/>
                <w:bCs/>
                <w:sz w:val="22"/>
                <w:szCs w:val="22"/>
              </w:rPr>
              <w:t>– CzechTourism</w:t>
            </w:r>
            <w:r>
              <w:rPr>
                <w:rFonts w:ascii="Georgia" w:hAnsi="Georgia"/>
                <w:b w:val="0"/>
                <w:bCs/>
                <w:sz w:val="22"/>
                <w:szCs w:val="22"/>
              </w:rPr>
              <w:t>.</w:t>
            </w:r>
          </w:p>
          <w:p w14:paraId="3E6DB5E6" w14:textId="3C570C3C" w:rsidR="00891802" w:rsidRPr="00B948E9"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 xml:space="preserve">The Client hereby declares that they are interested in the provision of </w:t>
            </w:r>
            <w:r w:rsidR="006D41BB">
              <w:rPr>
                <w:rFonts w:ascii="Georgia" w:hAnsi="Georgia"/>
                <w:b w:val="0"/>
                <w:bCs/>
                <w:sz w:val="22"/>
                <w:szCs w:val="22"/>
              </w:rPr>
              <w:t>the</w:t>
            </w:r>
            <w:r w:rsidRPr="00B948E9">
              <w:rPr>
                <w:rFonts w:ascii="Georgia" w:hAnsi="Georgia"/>
                <w:b w:val="0"/>
                <w:bCs/>
                <w:sz w:val="22"/>
                <w:szCs w:val="22"/>
              </w:rPr>
              <w:t xml:space="preserve"> services by the Provider under this Contract, for which they shall pay the Provider a price in the amount and under the terms and conditions stipulated herein.</w:t>
            </w:r>
          </w:p>
          <w:p w14:paraId="11E80AD4" w14:textId="77777777" w:rsidR="00891802"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The Provider hereby declares that they are not aware of any fact that could, even potentially, threaten the provision of the services under this Contract, and that no such facts are imminent.</w:t>
            </w:r>
          </w:p>
          <w:p w14:paraId="0DF42B6E" w14:textId="77777777" w:rsidR="00891802" w:rsidRPr="001B635B" w:rsidRDefault="00891802" w:rsidP="00B6415D">
            <w:pPr>
              <w:pStyle w:val="Heading1-Number-FollowNumberCzechTourism"/>
              <w:numPr>
                <w:ilvl w:val="0"/>
                <w:numId w:val="7"/>
              </w:numPr>
              <w:tabs>
                <w:tab w:val="clear" w:pos="1588"/>
                <w:tab w:val="clear" w:pos="1814"/>
                <w:tab w:val="clear" w:pos="2041"/>
                <w:tab w:val="clear" w:pos="2268"/>
                <w:tab w:val="num" w:pos="1287"/>
                <w:tab w:val="left" w:pos="2340"/>
                <w:tab w:val="left" w:pos="2482"/>
              </w:tabs>
              <w:spacing w:before="480" w:after="120"/>
              <w:ind w:left="2482" w:hanging="3202"/>
              <w:rPr>
                <w:sz w:val="22"/>
                <w:szCs w:val="22"/>
              </w:rPr>
            </w:pPr>
          </w:p>
          <w:p w14:paraId="6B32C837" w14:textId="77777777" w:rsidR="00891802" w:rsidRPr="001B635B" w:rsidRDefault="00891802" w:rsidP="00891802">
            <w:pPr>
              <w:pStyle w:val="Heading1-Number-FollowNumberCzechTourism"/>
              <w:spacing w:before="0" w:after="240"/>
              <w:ind w:left="0"/>
              <w:rPr>
                <w:sz w:val="22"/>
                <w:szCs w:val="22"/>
              </w:rPr>
            </w:pPr>
            <w:r w:rsidRPr="001B635B">
              <w:rPr>
                <w:sz w:val="22"/>
                <w:szCs w:val="22"/>
              </w:rPr>
              <w:t>Basic Provisions</w:t>
            </w:r>
          </w:p>
          <w:p w14:paraId="1637DB19" w14:textId="7FD8C533" w:rsidR="00891802" w:rsidRPr="00352944" w:rsidRDefault="00891802" w:rsidP="007330F3">
            <w:pPr>
              <w:pStyle w:val="ListNumber-ContinueHeadingCzechTourism"/>
              <w:numPr>
                <w:ilvl w:val="1"/>
                <w:numId w:val="7"/>
              </w:numPr>
              <w:spacing w:after="240"/>
              <w:ind w:left="567" w:hanging="567"/>
              <w:jc w:val="both"/>
              <w:rPr>
                <w:sz w:val="20"/>
              </w:rPr>
            </w:pPr>
            <w:r w:rsidRPr="00352944">
              <w:rPr>
                <w:sz w:val="20"/>
              </w:rPr>
              <w:t xml:space="preserve">By this Contract, the Provider undertakes to provide services for the Client related to the promotion of the </w:t>
            </w:r>
            <w:r w:rsidR="00091FE3" w:rsidRPr="00352944">
              <w:rPr>
                <w:sz w:val="20"/>
              </w:rPr>
              <w:t>Czechia</w:t>
            </w:r>
            <w:r w:rsidRPr="00352944">
              <w:rPr>
                <w:sz w:val="20"/>
              </w:rPr>
              <w:t xml:space="preserve"> in the scope and under the terms and conditions stipulated herein.</w:t>
            </w:r>
          </w:p>
          <w:p w14:paraId="7ABA627F" w14:textId="088EEE88" w:rsidR="0045417F" w:rsidRPr="00352944" w:rsidRDefault="00891802" w:rsidP="008915E9">
            <w:pPr>
              <w:pStyle w:val="ListNumber-ContinueHeadingCzechTourism"/>
              <w:numPr>
                <w:ilvl w:val="1"/>
                <w:numId w:val="7"/>
              </w:numPr>
              <w:spacing w:after="240"/>
              <w:ind w:left="567" w:hanging="567"/>
              <w:jc w:val="both"/>
              <w:rPr>
                <w:sz w:val="20"/>
              </w:rPr>
            </w:pPr>
            <w:r w:rsidRPr="00352944">
              <w:rPr>
                <w:sz w:val="20"/>
              </w:rPr>
              <w:t>By this Contract, the Client undertakes to pay the Provider for duly and timely performed services, in the amount and under the terms and conditions stipulated herein.</w:t>
            </w:r>
          </w:p>
          <w:p w14:paraId="7407A2D3" w14:textId="77777777" w:rsidR="00891802" w:rsidRPr="001B635B" w:rsidRDefault="00891802" w:rsidP="007330F3">
            <w:pPr>
              <w:pStyle w:val="Heading1-Number-FollowNumberCzechTourism"/>
              <w:numPr>
                <w:ilvl w:val="0"/>
                <w:numId w:val="7"/>
              </w:numPr>
              <w:tabs>
                <w:tab w:val="num" w:pos="1287"/>
              </w:tabs>
              <w:spacing w:before="480" w:after="120"/>
              <w:ind w:left="0" w:hanging="720"/>
              <w:rPr>
                <w:sz w:val="22"/>
                <w:szCs w:val="22"/>
              </w:rPr>
            </w:pPr>
          </w:p>
          <w:p w14:paraId="63FE7E8C" w14:textId="77777777" w:rsidR="00891802" w:rsidRPr="001B635B" w:rsidRDefault="00891802" w:rsidP="00891802">
            <w:pPr>
              <w:pStyle w:val="Heading1-Number-FollowNumberCzechTourism"/>
              <w:spacing w:before="0" w:after="240"/>
              <w:ind w:left="0"/>
              <w:rPr>
                <w:sz w:val="22"/>
                <w:szCs w:val="22"/>
              </w:rPr>
            </w:pPr>
            <w:r w:rsidRPr="001B635B">
              <w:rPr>
                <w:sz w:val="22"/>
                <w:szCs w:val="22"/>
              </w:rPr>
              <w:t>Subject Matter of the Contract</w:t>
            </w:r>
          </w:p>
          <w:p w14:paraId="3549B17A" w14:textId="4A4C556B" w:rsidR="00891802" w:rsidRPr="001B635B" w:rsidRDefault="00891802" w:rsidP="3E73719F">
            <w:pPr>
              <w:pStyle w:val="ListNumber-ContinueHeadingCzechTourism"/>
              <w:numPr>
                <w:ilvl w:val="1"/>
                <w:numId w:val="7"/>
              </w:numPr>
              <w:spacing w:after="240"/>
              <w:ind w:left="567" w:hanging="567"/>
              <w:jc w:val="both"/>
              <w:rPr>
                <w:b/>
                <w:bCs/>
              </w:rPr>
            </w:pPr>
            <w:r>
              <w:t xml:space="preserve">Under this Contract, the Provider undertakes </w:t>
            </w:r>
            <w:r w:rsidR="007557D6" w:rsidRPr="007557D6">
              <w:t>to promote the Czech Republic as an attractive tourist destination through PR and media services within 24 months from the effective date of this Contract.</w:t>
            </w:r>
          </w:p>
          <w:p w14:paraId="672A6F62" w14:textId="77777777" w:rsidR="00891802" w:rsidRPr="001B635B" w:rsidRDefault="00891802" w:rsidP="007330F3">
            <w:pPr>
              <w:pStyle w:val="Heading1-Number-FollowNumberCzechTourism"/>
              <w:keepNext/>
              <w:keepLines/>
              <w:numPr>
                <w:ilvl w:val="0"/>
                <w:numId w:val="7"/>
              </w:numPr>
              <w:tabs>
                <w:tab w:val="num" w:pos="1287"/>
              </w:tabs>
              <w:spacing w:before="480" w:after="120"/>
              <w:ind w:left="0" w:hanging="720"/>
              <w:rPr>
                <w:sz w:val="22"/>
                <w:szCs w:val="22"/>
              </w:rPr>
            </w:pPr>
          </w:p>
          <w:p w14:paraId="61FFE92D"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Terms and Conditions of Providing Services</w:t>
            </w:r>
          </w:p>
          <w:p w14:paraId="1720D021" w14:textId="6C3DCBA9" w:rsidR="005C1868" w:rsidRPr="00D515BC" w:rsidRDefault="005C1868" w:rsidP="005C1868">
            <w:pPr>
              <w:pStyle w:val="ListNumber-ContinueHeadingCzechTourism"/>
              <w:keepNext/>
              <w:keepLines/>
              <w:spacing w:after="240"/>
              <w:jc w:val="both"/>
              <w:rPr>
                <w:bCs/>
                <w:i/>
                <w:iCs/>
                <w:color w:val="000000"/>
                <w:szCs w:val="22"/>
              </w:rPr>
            </w:pPr>
            <w:r>
              <w:rPr>
                <w:bCs/>
                <w:color w:val="000000"/>
                <w:szCs w:val="22"/>
              </w:rPr>
              <w:t xml:space="preserve">3.1  </w:t>
            </w:r>
            <w:r w:rsidR="001C252C" w:rsidRPr="001C252C">
              <w:rPr>
                <w:bCs/>
                <w:color w:val="000000"/>
                <w:szCs w:val="22"/>
              </w:rPr>
              <w:t>The Provider undertakes to provide</w:t>
            </w:r>
            <w:r w:rsidR="001C252C" w:rsidRPr="00D515BC">
              <w:rPr>
                <w:bCs/>
                <w:i/>
                <w:iCs/>
                <w:color w:val="000000"/>
                <w:szCs w:val="22"/>
              </w:rPr>
              <w:t>:</w:t>
            </w:r>
          </w:p>
          <w:p w14:paraId="3A4DE3E0" w14:textId="77777777" w:rsidR="00116297" w:rsidRPr="000E0A8D" w:rsidRDefault="00CA048E" w:rsidP="00116297">
            <w:pPr>
              <w:pStyle w:val="ListNumber-ContinueHeadingCzechTourism"/>
              <w:keepNext/>
              <w:keepLines/>
              <w:spacing w:after="240"/>
              <w:ind w:left="216" w:firstLine="56"/>
              <w:rPr>
                <w:bCs/>
                <w:color w:val="000000"/>
                <w:sz w:val="20"/>
                <w:lang w:val="en-US"/>
              </w:rPr>
            </w:pPr>
            <w:r w:rsidRPr="00FA6FB9">
              <w:rPr>
                <w:b/>
                <w:bCs/>
                <w:color w:val="000000"/>
                <w:szCs w:val="22"/>
                <w:lang w:val="en-US"/>
              </w:rPr>
              <w:t>1. Media strategy</w:t>
            </w:r>
            <w:r w:rsidRPr="00FA6FB9">
              <w:rPr>
                <w:bCs/>
                <w:color w:val="000000"/>
                <w:szCs w:val="22"/>
                <w:lang w:val="en-US"/>
              </w:rPr>
              <w:t xml:space="preserve"> </w:t>
            </w:r>
            <w:r w:rsidRPr="00FA6FB9">
              <w:rPr>
                <w:bCs/>
                <w:color w:val="000000"/>
                <w:szCs w:val="22"/>
                <w:lang w:val="en-US"/>
              </w:rPr>
              <w:br/>
            </w:r>
            <w:r w:rsidRPr="00FA6FB9">
              <w:rPr>
                <w:bCs/>
                <w:color w:val="000000"/>
                <w:sz w:val="20"/>
                <w:lang w:val="en-US"/>
              </w:rPr>
              <w:t xml:space="preserve">- Once after signing the contract and if </w:t>
            </w:r>
            <w:proofErr w:type="gramStart"/>
            <w:r w:rsidRPr="00FA6FB9">
              <w:rPr>
                <w:bCs/>
                <w:color w:val="000000"/>
                <w:sz w:val="20"/>
                <w:lang w:val="en-US"/>
              </w:rPr>
              <w:t>necessary</w:t>
            </w:r>
            <w:proofErr w:type="gramEnd"/>
            <w:r w:rsidRPr="00FA6FB9">
              <w:rPr>
                <w:bCs/>
                <w:color w:val="000000"/>
                <w:sz w:val="20"/>
                <w:lang w:val="en-US"/>
              </w:rPr>
              <w:t xml:space="preserve"> once revised within a 2-year cycle: outline plan of activities, themes and priorities for the whole 24-month period. This involves the formulation and planning of media activities within the framework of the pre-set CzechTourism Germany action plan. Format: pdf/ppt/doc, up to 10 pages. </w:t>
            </w:r>
            <w:r w:rsidRPr="00FA6FB9">
              <w:rPr>
                <w:bCs/>
                <w:color w:val="000000"/>
                <w:sz w:val="20"/>
                <w:lang w:val="en-US"/>
              </w:rPr>
              <w:br/>
            </w:r>
            <w:r w:rsidRPr="00FA6FB9">
              <w:rPr>
                <w:b/>
                <w:bCs/>
                <w:color w:val="000000"/>
                <w:sz w:val="20"/>
                <w:lang w:val="en-US"/>
              </w:rPr>
              <w:t>2.</w:t>
            </w:r>
            <w:r w:rsidRPr="00FA6FB9">
              <w:rPr>
                <w:bCs/>
                <w:color w:val="000000"/>
                <w:sz w:val="20"/>
                <w:lang w:val="en-US"/>
              </w:rPr>
              <w:t xml:space="preserve"> </w:t>
            </w:r>
            <w:r w:rsidRPr="00FA6FB9">
              <w:rPr>
                <w:b/>
                <w:bCs/>
                <w:color w:val="000000"/>
                <w:sz w:val="20"/>
                <w:lang w:val="en-US"/>
              </w:rPr>
              <w:t>Press service</w:t>
            </w:r>
            <w:r w:rsidRPr="00FA6FB9">
              <w:rPr>
                <w:bCs/>
                <w:color w:val="000000"/>
                <w:sz w:val="20"/>
                <w:lang w:val="en-US"/>
              </w:rPr>
              <w:t xml:space="preserve"> </w:t>
            </w:r>
            <w:r w:rsidRPr="00FA6FB9">
              <w:rPr>
                <w:bCs/>
                <w:color w:val="000000"/>
                <w:sz w:val="20"/>
                <w:lang w:val="en-US"/>
              </w:rPr>
              <w:br/>
              <w:t>- Once a month and ad hoc in the case of TOP news, sending out press information</w:t>
            </w:r>
            <w:r w:rsidRPr="00FA6FB9">
              <w:rPr>
                <w:bCs/>
                <w:color w:val="000000"/>
                <w:sz w:val="20"/>
                <w:lang w:val="en-US"/>
              </w:rPr>
              <w:br/>
              <w:t xml:space="preserve">(PR, press release, newsletter - form as mutually agreed). </w:t>
            </w:r>
            <w:r w:rsidRPr="00FA6FB9">
              <w:rPr>
                <w:bCs/>
                <w:color w:val="000000"/>
                <w:sz w:val="20"/>
                <w:lang w:val="en-US"/>
              </w:rPr>
              <w:br/>
              <w:t xml:space="preserve">The topic will be determined on the basis of the annual communication plan using the client's documents (texts, data, photographs). The supplier's task is to detect potentially media-useful topics, attractive content and stylistic processing, ensure distribution to relevant addressees (min. 700 verified addresses from the supplier's database), evaluate the success rate (acceptance of messages, editors' work with information, etc.). </w:t>
            </w:r>
            <w:r w:rsidRPr="00FA6FB9">
              <w:rPr>
                <w:bCs/>
                <w:color w:val="000000"/>
                <w:sz w:val="20"/>
                <w:lang w:val="en-US"/>
              </w:rPr>
              <w:br/>
            </w:r>
            <w:r w:rsidRPr="00FA6FB9">
              <w:rPr>
                <w:b/>
                <w:bCs/>
                <w:color w:val="000000"/>
                <w:sz w:val="20"/>
                <w:lang w:val="en-US"/>
              </w:rPr>
              <w:t>3.</w:t>
            </w:r>
            <w:r w:rsidRPr="00FA6FB9">
              <w:rPr>
                <w:bCs/>
                <w:color w:val="000000"/>
                <w:sz w:val="20"/>
                <w:lang w:val="en-US"/>
              </w:rPr>
              <w:t xml:space="preserve"> </w:t>
            </w:r>
            <w:r w:rsidRPr="00FA6FB9">
              <w:rPr>
                <w:b/>
                <w:bCs/>
                <w:color w:val="000000"/>
                <w:sz w:val="20"/>
                <w:lang w:val="en-US"/>
              </w:rPr>
              <w:t>Acquisitions for press and influencer trips</w:t>
            </w:r>
            <w:r w:rsidRPr="00FA6FB9">
              <w:rPr>
                <w:bCs/>
                <w:color w:val="000000"/>
                <w:sz w:val="20"/>
                <w:lang w:val="en-US"/>
              </w:rPr>
              <w:t xml:space="preserve"> </w:t>
            </w:r>
            <w:r w:rsidRPr="00FA6FB9">
              <w:rPr>
                <w:bCs/>
                <w:color w:val="000000"/>
                <w:sz w:val="20"/>
                <w:lang w:val="en-US"/>
              </w:rPr>
              <w:br/>
              <w:t>- Acquisitions for mass trips to the Czech Republic (usually 5 times a year)</w:t>
            </w:r>
            <w:r w:rsidRPr="00FA6FB9">
              <w:rPr>
                <w:bCs/>
                <w:color w:val="000000"/>
                <w:sz w:val="20"/>
                <w:lang w:val="en-US"/>
              </w:rPr>
              <w:br/>
              <w:t xml:space="preserve">Participation is expected to be 4-6 relevant participants per trip, 4 is the minimum number of participants unless otherwise agreed between the Client and Supplier due to the specifics of the topic. </w:t>
            </w:r>
            <w:r w:rsidRPr="00FA6FB9">
              <w:rPr>
                <w:bCs/>
                <w:color w:val="000000"/>
                <w:sz w:val="20"/>
                <w:lang w:val="en-US"/>
              </w:rPr>
              <w:br/>
              <w:t>- Acquisition or processing of requests for individual press/influencer trips - based on individual media requests or specific offers from regional partners in the Czech Republic (approx. 20 times per year)</w:t>
            </w:r>
            <w:r w:rsidRPr="00FA6FB9">
              <w:rPr>
                <w:bCs/>
                <w:color w:val="000000"/>
                <w:sz w:val="20"/>
                <w:lang w:val="en-US"/>
              </w:rPr>
              <w:br/>
            </w:r>
            <w:r w:rsidRPr="00FA6FB9">
              <w:rPr>
                <w:b/>
                <w:bCs/>
                <w:color w:val="000000"/>
                <w:sz w:val="20"/>
                <w:lang w:val="en-US"/>
              </w:rPr>
              <w:t>Supplier's role</w:t>
            </w:r>
            <w:r w:rsidRPr="00FA6FB9">
              <w:rPr>
                <w:bCs/>
                <w:color w:val="000000"/>
                <w:sz w:val="20"/>
                <w:lang w:val="en-US"/>
              </w:rPr>
              <w:t xml:space="preserve">: preparation of invitation, securing relevant participants, initial communication with participants, monitoring of </w:t>
            </w:r>
            <w:r w:rsidRPr="00FA6FB9">
              <w:rPr>
                <w:bCs/>
                <w:color w:val="000000"/>
                <w:szCs w:val="22"/>
                <w:lang w:val="en-US"/>
              </w:rPr>
              <w:t xml:space="preserve">outputs </w:t>
            </w:r>
            <w:r w:rsidRPr="00FA6FB9">
              <w:rPr>
                <w:bCs/>
                <w:color w:val="000000"/>
                <w:szCs w:val="22"/>
                <w:lang w:val="en-US"/>
              </w:rPr>
              <w:br/>
            </w:r>
            <w:r w:rsidRPr="00FA6FB9">
              <w:rPr>
                <w:b/>
                <w:bCs/>
                <w:color w:val="000000"/>
                <w:sz w:val="20"/>
                <w:lang w:val="en-US"/>
              </w:rPr>
              <w:t>Role of the Contractor</w:t>
            </w:r>
            <w:r w:rsidRPr="00FA6FB9">
              <w:rPr>
                <w:bCs/>
                <w:color w:val="000000"/>
                <w:sz w:val="20"/>
                <w:lang w:val="en-US"/>
              </w:rPr>
              <w:t xml:space="preserve">: Preparation of the press trip programme, communication with regional partners, communication with participants regarding transport arrangements from Germany to the Czech Republic, on-site accompaniment, together with regional partners taking over the costs incurred in the implementation of the trips. </w:t>
            </w:r>
            <w:r w:rsidRPr="00FA6FB9">
              <w:rPr>
                <w:bCs/>
                <w:color w:val="000000"/>
                <w:sz w:val="20"/>
                <w:lang w:val="en-US"/>
              </w:rPr>
              <w:br/>
              <w:t xml:space="preserve">Supplier accompaniment is not required, but can be arranged if desired. </w:t>
            </w:r>
            <w:r w:rsidRPr="00FA6FB9">
              <w:rPr>
                <w:bCs/>
                <w:color w:val="000000"/>
                <w:sz w:val="20"/>
                <w:lang w:val="en-US"/>
              </w:rPr>
              <w:br/>
            </w:r>
            <w:r w:rsidRPr="00FA6FB9">
              <w:rPr>
                <w:b/>
                <w:bCs/>
                <w:color w:val="000000"/>
                <w:sz w:val="20"/>
                <w:lang w:val="en-US"/>
              </w:rPr>
              <w:t>4.</w:t>
            </w:r>
            <w:r w:rsidRPr="00FA6FB9">
              <w:rPr>
                <w:bCs/>
                <w:color w:val="000000"/>
                <w:sz w:val="20"/>
                <w:lang w:val="en-US"/>
              </w:rPr>
              <w:t xml:space="preserve"> </w:t>
            </w:r>
            <w:r w:rsidRPr="00FA6FB9">
              <w:rPr>
                <w:b/>
                <w:bCs/>
                <w:color w:val="000000"/>
                <w:sz w:val="20"/>
                <w:lang w:val="en-US"/>
              </w:rPr>
              <w:t>Invitations to thematic events in the Czech Republic</w:t>
            </w:r>
            <w:r w:rsidRPr="00FA6FB9">
              <w:rPr>
                <w:bCs/>
                <w:color w:val="000000"/>
                <w:sz w:val="20"/>
                <w:lang w:val="en-US"/>
              </w:rPr>
              <w:t xml:space="preserve"> </w:t>
            </w:r>
            <w:r w:rsidRPr="00FA6FB9">
              <w:rPr>
                <w:bCs/>
                <w:color w:val="000000"/>
                <w:sz w:val="20"/>
                <w:lang w:val="en-US"/>
              </w:rPr>
              <w:br/>
              <w:t xml:space="preserve">- Ca 2x per year: invitation to events of the Contracting </w:t>
            </w:r>
            <w:r w:rsidRPr="00FA6FB9">
              <w:rPr>
                <w:bCs/>
                <w:color w:val="000000"/>
                <w:sz w:val="20"/>
                <w:lang w:val="en-US"/>
              </w:rPr>
              <w:lastRenderedPageBreak/>
              <w:t xml:space="preserve">Authority or its partners in the Czech Republic, ensuring relevant participation (always 1-2 participants). These will be events with a touristic overlap, such as the opening of an important exhibition at the National Museum, an innovation festival, etc. This task also requires from the Supplier contacts to media other than those exclusively oriented on tourism (cultural, economic, etc.). </w:t>
            </w:r>
            <w:r w:rsidRPr="00FA6FB9">
              <w:rPr>
                <w:bCs/>
                <w:color w:val="000000"/>
                <w:sz w:val="20"/>
                <w:lang w:val="en-US"/>
              </w:rPr>
              <w:br/>
            </w:r>
            <w:r w:rsidRPr="00FA6FB9">
              <w:rPr>
                <w:b/>
                <w:bCs/>
                <w:color w:val="000000"/>
                <w:sz w:val="20"/>
                <w:lang w:val="en-US"/>
              </w:rPr>
              <w:t>5.</w:t>
            </w:r>
            <w:r w:rsidRPr="00FA6FB9">
              <w:rPr>
                <w:bCs/>
                <w:color w:val="000000"/>
                <w:sz w:val="20"/>
                <w:lang w:val="en-US"/>
              </w:rPr>
              <w:t xml:space="preserve"> </w:t>
            </w:r>
            <w:r w:rsidRPr="00FA6FB9">
              <w:rPr>
                <w:b/>
                <w:bCs/>
                <w:color w:val="000000"/>
                <w:sz w:val="20"/>
                <w:lang w:val="en-US"/>
              </w:rPr>
              <w:t>Co-organisation of media events in</w:t>
            </w:r>
            <w:r w:rsidRPr="00FA6FB9">
              <w:rPr>
                <w:bCs/>
                <w:color w:val="000000"/>
                <w:sz w:val="20"/>
                <w:lang w:val="en-US"/>
              </w:rPr>
              <w:t xml:space="preserve"> </w:t>
            </w:r>
            <w:r w:rsidRPr="00FA6FB9">
              <w:rPr>
                <w:b/>
                <w:bCs/>
                <w:color w:val="000000"/>
                <w:sz w:val="20"/>
                <w:lang w:val="en-US"/>
              </w:rPr>
              <w:t>Germany - preparation of the concept, invitations, on-site organisation</w:t>
            </w:r>
            <w:r w:rsidRPr="00FA6FB9">
              <w:rPr>
                <w:bCs/>
                <w:color w:val="000000"/>
                <w:sz w:val="20"/>
                <w:lang w:val="en-US"/>
              </w:rPr>
              <w:t xml:space="preserve"> </w:t>
            </w:r>
            <w:r w:rsidRPr="00FA6FB9">
              <w:rPr>
                <w:bCs/>
                <w:color w:val="000000"/>
                <w:sz w:val="20"/>
                <w:lang w:val="en-US"/>
              </w:rPr>
              <w:br/>
              <w:t xml:space="preserve">- Ca 2x/year: Co-organisation of media events focused on the presentation of destination themes. The task of the contractor is to co-develop the event concept, design the venue, invite relevant contacts, personal participation. </w:t>
            </w:r>
            <w:r w:rsidRPr="007A2786">
              <w:rPr>
                <w:bCs/>
                <w:color w:val="000000"/>
                <w:sz w:val="20"/>
                <w:lang w:val="en-US"/>
              </w:rPr>
              <w:t>The contractor is responsible for the financial costs incurred for the event. The supplier undertakes to produce a brief report (1 page, list of participants, photo documentation</w:t>
            </w:r>
            <w:r w:rsidR="00AD15DC">
              <w:rPr>
                <w:bCs/>
                <w:color w:val="000000"/>
                <w:sz w:val="20"/>
                <w:lang w:val="en-US"/>
              </w:rPr>
              <w:t xml:space="preserve"> 1-2 photos</w:t>
            </w:r>
            <w:r w:rsidRPr="007A2786">
              <w:rPr>
                <w:bCs/>
                <w:color w:val="000000"/>
                <w:sz w:val="20"/>
                <w:lang w:val="en-US"/>
              </w:rPr>
              <w:t xml:space="preserve">) within 10 days of the end of the media event in the scope. </w:t>
            </w:r>
            <w:r w:rsidRPr="007A2786">
              <w:rPr>
                <w:bCs/>
                <w:color w:val="000000"/>
                <w:sz w:val="20"/>
                <w:lang w:val="en-US"/>
              </w:rPr>
              <w:br/>
            </w:r>
            <w:r w:rsidRPr="007A2786">
              <w:rPr>
                <w:b/>
                <w:bCs/>
                <w:color w:val="000000"/>
                <w:sz w:val="20"/>
                <w:lang w:val="en-US"/>
              </w:rPr>
              <w:t>6.</w:t>
            </w:r>
            <w:r w:rsidRPr="007A2786">
              <w:rPr>
                <w:bCs/>
                <w:color w:val="000000"/>
                <w:sz w:val="20"/>
                <w:lang w:val="en-US"/>
              </w:rPr>
              <w:t xml:space="preserve"> </w:t>
            </w:r>
            <w:r w:rsidRPr="007A2786">
              <w:rPr>
                <w:b/>
                <w:bCs/>
                <w:color w:val="000000"/>
                <w:sz w:val="20"/>
                <w:lang w:val="en-US"/>
              </w:rPr>
              <w:t>Communication with</w:t>
            </w:r>
            <w:r w:rsidRPr="007A2786">
              <w:rPr>
                <w:bCs/>
                <w:color w:val="000000"/>
                <w:sz w:val="20"/>
                <w:lang w:val="en-US"/>
              </w:rPr>
              <w:t xml:space="preserve"> </w:t>
            </w:r>
            <w:r w:rsidRPr="007A2786">
              <w:rPr>
                <w:b/>
                <w:bCs/>
                <w:color w:val="000000"/>
                <w:sz w:val="20"/>
                <w:lang w:val="en-US"/>
              </w:rPr>
              <w:t>B2B media and securing special B2B projects</w:t>
            </w:r>
            <w:r w:rsidRPr="007A2786">
              <w:rPr>
                <w:bCs/>
                <w:color w:val="000000"/>
                <w:sz w:val="20"/>
                <w:lang w:val="en-US"/>
              </w:rPr>
              <w:t xml:space="preserve"> </w:t>
            </w:r>
            <w:r w:rsidRPr="007A2786">
              <w:rPr>
                <w:bCs/>
                <w:color w:val="000000"/>
                <w:sz w:val="20"/>
                <w:lang w:val="en-US"/>
              </w:rPr>
              <w:br/>
              <w:t>The supplier identifies potentially interesting topics or speakers for trade media and actively offers them for publication within online or print media in Germany. Ensuring the participation of B2B journalists (1 participant) at B2B events in the Czech Republic and Germany - usually 2-3</w:t>
            </w:r>
            <w:r w:rsidRPr="00AD15DC">
              <w:rPr>
                <w:bCs/>
                <w:color w:val="000000"/>
                <w:sz w:val="20"/>
                <w:lang w:val="en-US"/>
              </w:rPr>
              <w:t xml:space="preserve"> per year (trade fairs, congresses, etc.) </w:t>
            </w:r>
            <w:r w:rsidRPr="00AD15DC">
              <w:rPr>
                <w:bCs/>
                <w:color w:val="000000"/>
                <w:sz w:val="20"/>
                <w:lang w:val="en-US"/>
              </w:rPr>
              <w:br/>
            </w:r>
            <w:r w:rsidRPr="007A2786">
              <w:rPr>
                <w:b/>
                <w:bCs/>
                <w:color w:val="000000"/>
                <w:sz w:val="20"/>
                <w:lang w:val="en-US"/>
              </w:rPr>
              <w:t>7.</w:t>
            </w:r>
            <w:r w:rsidRPr="007A2786">
              <w:rPr>
                <w:bCs/>
                <w:color w:val="000000"/>
                <w:sz w:val="20"/>
                <w:lang w:val="en-US"/>
              </w:rPr>
              <w:t xml:space="preserve"> </w:t>
            </w:r>
            <w:r w:rsidRPr="007A2786">
              <w:rPr>
                <w:b/>
                <w:bCs/>
                <w:color w:val="000000"/>
                <w:sz w:val="20"/>
                <w:lang w:val="en-US"/>
              </w:rPr>
              <w:t>Media monitoring</w:t>
            </w:r>
            <w:r w:rsidRPr="007A2786">
              <w:rPr>
                <w:bCs/>
                <w:color w:val="000000"/>
                <w:sz w:val="20"/>
                <w:lang w:val="en-US"/>
              </w:rPr>
              <w:t xml:space="preserve"> </w:t>
            </w:r>
            <w:r w:rsidRPr="007A2786">
              <w:rPr>
                <w:bCs/>
                <w:color w:val="000000"/>
                <w:sz w:val="20"/>
                <w:lang w:val="en-US"/>
              </w:rPr>
              <w:br/>
              <w:t>The Supplier's task is to provide media monitoring in Germany according to mutual agreement and instructions of the Client. Media monitoring is an important measure of the effectiveness of the work of the foreign representation, the results of which are then presented in the reportin</w:t>
            </w:r>
            <w:r w:rsidRPr="007A2786">
              <w:rPr>
                <w:bCs/>
                <w:color w:val="000000"/>
                <w:szCs w:val="22"/>
                <w:lang w:val="en-US"/>
              </w:rPr>
              <w:t xml:space="preserve">g </w:t>
            </w:r>
            <w:r w:rsidRPr="007A2786">
              <w:rPr>
                <w:bCs/>
                <w:color w:val="000000"/>
                <w:sz w:val="20"/>
                <w:lang w:val="en-US"/>
              </w:rPr>
              <w:t>of all activities of the Contracting Authority.</w:t>
            </w:r>
            <w:r w:rsidRPr="007A2786">
              <w:rPr>
                <w:bCs/>
                <w:color w:val="000000"/>
                <w:szCs w:val="22"/>
                <w:lang w:val="en-US"/>
              </w:rPr>
              <w:t xml:space="preserve"> </w:t>
            </w:r>
            <w:r w:rsidR="00116297" w:rsidRPr="000E0A8D">
              <w:rPr>
                <w:bCs/>
                <w:color w:val="000000"/>
                <w:sz w:val="20"/>
                <w:lang w:val="en-US"/>
              </w:rPr>
              <w:t xml:space="preserve">The keywords must have a direct link to two brands: the corporate </w:t>
            </w:r>
            <w:proofErr w:type="spellStart"/>
            <w:r w:rsidR="00116297" w:rsidRPr="000E0A8D">
              <w:rPr>
                <w:bCs/>
                <w:color w:val="000000"/>
                <w:sz w:val="20"/>
                <w:lang w:val="en-US"/>
              </w:rPr>
              <w:t>CzechTourism</w:t>
            </w:r>
            <w:proofErr w:type="spellEnd"/>
            <w:r w:rsidR="00116297" w:rsidRPr="000E0A8D">
              <w:rPr>
                <w:bCs/>
                <w:color w:val="000000"/>
                <w:sz w:val="20"/>
                <w:lang w:val="en-US"/>
              </w:rPr>
              <w:t>/</w:t>
            </w:r>
            <w:proofErr w:type="spellStart"/>
            <w:r w:rsidR="00116297" w:rsidRPr="000E0A8D">
              <w:rPr>
                <w:bCs/>
                <w:color w:val="000000"/>
                <w:sz w:val="20"/>
                <w:lang w:val="en-US"/>
              </w:rPr>
              <w:t>Tschechische</w:t>
            </w:r>
            <w:proofErr w:type="spellEnd"/>
            <w:r w:rsidR="00116297" w:rsidRPr="000E0A8D">
              <w:rPr>
                <w:bCs/>
                <w:color w:val="000000"/>
                <w:sz w:val="20"/>
                <w:lang w:val="en-US"/>
              </w:rPr>
              <w:t xml:space="preserve"> </w:t>
            </w:r>
            <w:proofErr w:type="spellStart"/>
            <w:r w:rsidR="00116297" w:rsidRPr="000E0A8D">
              <w:rPr>
                <w:bCs/>
                <w:color w:val="000000"/>
                <w:sz w:val="20"/>
                <w:lang w:val="en-US"/>
              </w:rPr>
              <w:t>Zentrale</w:t>
            </w:r>
            <w:proofErr w:type="spellEnd"/>
            <w:r w:rsidR="00116297" w:rsidRPr="000E0A8D">
              <w:rPr>
                <w:bCs/>
                <w:color w:val="000000"/>
                <w:sz w:val="20"/>
                <w:lang w:val="en-US"/>
              </w:rPr>
              <w:t xml:space="preserve"> </w:t>
            </w:r>
            <w:proofErr w:type="spellStart"/>
            <w:r w:rsidR="00116297" w:rsidRPr="000E0A8D">
              <w:rPr>
                <w:bCs/>
                <w:color w:val="000000"/>
                <w:sz w:val="20"/>
                <w:lang w:val="en-US"/>
              </w:rPr>
              <w:t>fuer</w:t>
            </w:r>
            <w:proofErr w:type="spellEnd"/>
            <w:r w:rsidR="00116297" w:rsidRPr="000E0A8D">
              <w:rPr>
                <w:bCs/>
                <w:color w:val="000000"/>
                <w:sz w:val="20"/>
                <w:lang w:val="en-US"/>
              </w:rPr>
              <w:t xml:space="preserve"> </w:t>
            </w:r>
            <w:proofErr w:type="spellStart"/>
            <w:r w:rsidR="00116297" w:rsidRPr="000E0A8D">
              <w:rPr>
                <w:bCs/>
                <w:color w:val="000000"/>
                <w:sz w:val="20"/>
                <w:lang w:val="en-US"/>
              </w:rPr>
              <w:t>Tourismus</w:t>
            </w:r>
            <w:proofErr w:type="spellEnd"/>
            <w:r w:rsidR="00116297" w:rsidRPr="000E0A8D">
              <w:rPr>
                <w:bCs/>
                <w:color w:val="000000"/>
                <w:sz w:val="20"/>
                <w:lang w:val="en-US"/>
              </w:rPr>
              <w:t xml:space="preserve"> and the destination </w:t>
            </w:r>
            <w:proofErr w:type="spellStart"/>
            <w:r w:rsidR="00116297" w:rsidRPr="000E0A8D">
              <w:rPr>
                <w:bCs/>
                <w:color w:val="000000"/>
                <w:sz w:val="20"/>
                <w:lang w:val="en-US"/>
              </w:rPr>
              <w:t>VisitCzechia</w:t>
            </w:r>
            <w:proofErr w:type="spellEnd"/>
          </w:p>
          <w:p w14:paraId="76CFA9F2" w14:textId="77777777" w:rsidR="00EC3B34" w:rsidRDefault="00116297" w:rsidP="00EC3B34">
            <w:pPr>
              <w:pStyle w:val="ListNumber-ContinueHeadingCzechTourism"/>
              <w:keepNext/>
              <w:keepLines/>
              <w:spacing w:after="240"/>
              <w:ind w:left="216" w:firstLine="0"/>
              <w:rPr>
                <w:bCs/>
                <w:color w:val="000000"/>
                <w:sz w:val="20"/>
                <w:lang w:val="en-US"/>
              </w:rPr>
            </w:pPr>
            <w:r w:rsidRPr="000E0A8D">
              <w:rPr>
                <w:bCs/>
                <w:color w:val="000000"/>
                <w:sz w:val="20"/>
                <w:lang w:val="en-US"/>
              </w:rPr>
              <w:t xml:space="preserve">During the first month of monitoring, the search and keyword settings will be refined and </w:t>
            </w:r>
            <w:proofErr w:type="spellStart"/>
            <w:r w:rsidRPr="000E0A8D">
              <w:rPr>
                <w:bCs/>
                <w:color w:val="000000"/>
                <w:sz w:val="20"/>
                <w:lang w:val="en-US"/>
              </w:rPr>
              <w:t>optimised</w:t>
            </w:r>
            <w:proofErr w:type="spellEnd"/>
            <w:r w:rsidRPr="000E0A8D">
              <w:rPr>
                <w:bCs/>
                <w:color w:val="000000"/>
                <w:sz w:val="20"/>
                <w:lang w:val="en-US"/>
              </w:rPr>
              <w:t>.</w:t>
            </w:r>
          </w:p>
          <w:p w14:paraId="016482BF" w14:textId="3AFC2978" w:rsidR="00116297" w:rsidRPr="000E0A8D" w:rsidRDefault="00116297" w:rsidP="00EC3B34">
            <w:pPr>
              <w:pStyle w:val="ListNumber-ContinueHeadingCzechTourism"/>
              <w:keepNext/>
              <w:keepLines/>
              <w:spacing w:after="240"/>
              <w:ind w:left="216" w:firstLine="0"/>
              <w:rPr>
                <w:bCs/>
                <w:color w:val="000000"/>
                <w:sz w:val="20"/>
                <w:lang w:val="en-US"/>
              </w:rPr>
            </w:pPr>
            <w:r w:rsidRPr="000E0A8D">
              <w:rPr>
                <w:bCs/>
                <w:color w:val="000000"/>
                <w:sz w:val="20"/>
                <w:lang w:val="en-US"/>
              </w:rPr>
              <w:t>The monitoring must include the following data: the reach (i.e. readership/listenership/visit rate of the media outlet) and the resulting AVE (for relevant posts that have been generated by the media activities of ZZ CzechTourism Germany).</w:t>
            </w:r>
          </w:p>
          <w:p w14:paraId="07F88646" w14:textId="77777777" w:rsidR="00116297" w:rsidRPr="000E0A8D" w:rsidRDefault="00116297" w:rsidP="00116297">
            <w:pPr>
              <w:pStyle w:val="ListNumber-ContinueHeadingCzechTourism"/>
              <w:keepNext/>
              <w:keepLines/>
              <w:spacing w:after="240"/>
              <w:ind w:left="216" w:firstLine="56"/>
              <w:rPr>
                <w:bCs/>
                <w:color w:val="000000"/>
                <w:sz w:val="20"/>
                <w:lang w:val="en-US"/>
              </w:rPr>
            </w:pPr>
            <w:r w:rsidRPr="000E0A8D">
              <w:rPr>
                <w:bCs/>
                <w:color w:val="000000"/>
                <w:sz w:val="20"/>
                <w:lang w:val="en-US"/>
              </w:rPr>
              <w:t xml:space="preserve">The customer will be given access to the monitoring system with the address berlin@czechtourism.com and will participate in the set-up of the system. </w:t>
            </w:r>
          </w:p>
          <w:p w14:paraId="7922F54D" w14:textId="6443D756" w:rsidR="001F61AF" w:rsidRPr="000E0A8D" w:rsidRDefault="00116297" w:rsidP="00116297">
            <w:pPr>
              <w:pStyle w:val="ListNumber-ContinueHeadingCzechTourism"/>
              <w:keepNext/>
              <w:keepLines/>
              <w:spacing w:after="240"/>
              <w:ind w:left="216" w:firstLine="56"/>
              <w:rPr>
                <w:bCs/>
                <w:color w:val="000000"/>
                <w:sz w:val="20"/>
                <w:lang w:val="en-US"/>
              </w:rPr>
            </w:pPr>
            <w:r w:rsidRPr="000E0A8D">
              <w:rPr>
                <w:bCs/>
                <w:color w:val="000000"/>
                <w:sz w:val="20"/>
                <w:lang w:val="en-US"/>
              </w:rPr>
              <w:lastRenderedPageBreak/>
              <w:t>The system must meet the following parameters: allows for intuitive user reporting, allows for the creation of customized reporting, allows for easy complaint of non-relevant posts, allows for additional addition of posts not captured by the monitoring, monitors online, print, radio and TV posts, i.e. covers the main German media, monitors and evaluates AVEs for blogs, allows for easy purchase of licenses for print/radio posts - these costs will be paid separately by the Customer for the posts selected by him</w:t>
            </w:r>
          </w:p>
          <w:p w14:paraId="532F8F33" w14:textId="77777777" w:rsidR="00116297" w:rsidRPr="007A2786" w:rsidRDefault="00116297" w:rsidP="001F61AF">
            <w:pPr>
              <w:pStyle w:val="ListNumber-ContinueHeadingCzechTourism"/>
              <w:keepNext/>
              <w:keepLines/>
              <w:spacing w:after="240"/>
              <w:ind w:left="216" w:firstLine="56"/>
              <w:rPr>
                <w:bCs/>
                <w:color w:val="000000"/>
                <w:szCs w:val="22"/>
                <w:lang w:val="en-US"/>
              </w:rPr>
            </w:pPr>
          </w:p>
          <w:p w14:paraId="68A18CE7" w14:textId="4D2A7E82" w:rsidR="001F61AF" w:rsidRPr="007A2786" w:rsidRDefault="001F61AF" w:rsidP="001F61AF">
            <w:pPr>
              <w:pStyle w:val="ListNumber-ContinueHeadingCzechTourism"/>
              <w:keepNext/>
              <w:keepLines/>
              <w:spacing w:after="240"/>
              <w:ind w:left="216" w:firstLine="56"/>
              <w:rPr>
                <w:b/>
                <w:color w:val="000000"/>
                <w:sz w:val="20"/>
                <w:lang w:val="en-US"/>
              </w:rPr>
            </w:pPr>
            <w:r w:rsidRPr="007A2786">
              <w:rPr>
                <w:b/>
                <w:color w:val="000000"/>
                <w:sz w:val="20"/>
                <w:lang w:val="en-US"/>
              </w:rPr>
              <w:t>8.</w:t>
            </w:r>
            <w:r w:rsidRPr="007A2786">
              <w:rPr>
                <w:b/>
                <w:color w:val="000000"/>
                <w:sz w:val="20"/>
                <w:lang w:val="en-US"/>
              </w:rPr>
              <w:tab/>
              <w:t>Overview of TOP media</w:t>
            </w:r>
            <w:r w:rsidRPr="007A2786">
              <w:rPr>
                <w:b/>
                <w:color w:val="000000"/>
                <w:sz w:val="20"/>
                <w:lang w:val="en-US"/>
              </w:rPr>
              <w:br/>
            </w:r>
            <w:r w:rsidRPr="007A2786">
              <w:rPr>
                <w:bCs/>
                <w:color w:val="000000"/>
                <w:sz w:val="20"/>
                <w:lang w:val="en-US"/>
              </w:rPr>
              <w:t>Once a year update the overview of the TOP media in Germany and identify the TOP 10 influencers suitable for long-term cooperation.</w:t>
            </w:r>
          </w:p>
          <w:p w14:paraId="18A75E1A" w14:textId="77777777" w:rsidR="001F61AF" w:rsidRPr="007A2786" w:rsidRDefault="001F61AF" w:rsidP="001F61AF">
            <w:pPr>
              <w:pStyle w:val="ListNumber-ContinueHeadingCzechTourism"/>
              <w:keepNext/>
              <w:keepLines/>
              <w:spacing w:after="240"/>
              <w:ind w:left="216" w:firstLine="56"/>
              <w:rPr>
                <w:b/>
                <w:color w:val="000000"/>
                <w:sz w:val="20"/>
                <w:lang w:val="en-US"/>
              </w:rPr>
            </w:pPr>
            <w:r w:rsidRPr="007A2786">
              <w:rPr>
                <w:bCs/>
                <w:color w:val="000000"/>
                <w:sz w:val="20"/>
                <w:lang w:val="en-US"/>
              </w:rPr>
              <w:t>9.</w:t>
            </w:r>
            <w:r w:rsidRPr="007A2786">
              <w:rPr>
                <w:bCs/>
                <w:color w:val="000000"/>
                <w:sz w:val="20"/>
                <w:lang w:val="en-US"/>
              </w:rPr>
              <w:tab/>
            </w:r>
            <w:r w:rsidRPr="007A2786">
              <w:rPr>
                <w:b/>
                <w:color w:val="000000"/>
                <w:sz w:val="20"/>
                <w:lang w:val="en-US"/>
              </w:rPr>
              <w:t>Ongoing communication with journalists, destination content creators (bloggers, youtubers, instagrammers and other influencers), active pitching of destination topics</w:t>
            </w:r>
          </w:p>
          <w:p w14:paraId="28438E37" w14:textId="77777777" w:rsidR="00F15889" w:rsidRPr="007A2786" w:rsidRDefault="00F15889" w:rsidP="001F61AF">
            <w:pPr>
              <w:pStyle w:val="ListNumber-ContinueHeadingCzechTourism"/>
              <w:keepNext/>
              <w:keepLines/>
              <w:spacing w:after="240"/>
              <w:ind w:left="216" w:firstLine="56"/>
              <w:rPr>
                <w:bCs/>
                <w:color w:val="000000"/>
                <w:sz w:val="20"/>
                <w:lang w:val="en-US"/>
              </w:rPr>
            </w:pPr>
          </w:p>
          <w:p w14:paraId="02FA2A5B" w14:textId="77777777" w:rsidR="00F15889" w:rsidRPr="007A2786" w:rsidRDefault="00F15889" w:rsidP="001F61AF">
            <w:pPr>
              <w:pStyle w:val="ListNumber-ContinueHeadingCzechTourism"/>
              <w:keepNext/>
              <w:keepLines/>
              <w:spacing w:after="240"/>
              <w:ind w:left="216" w:firstLine="56"/>
              <w:rPr>
                <w:bCs/>
                <w:color w:val="000000"/>
                <w:sz w:val="20"/>
                <w:lang w:val="en-US"/>
              </w:rPr>
            </w:pPr>
          </w:p>
          <w:p w14:paraId="38F21C4F" w14:textId="77777777" w:rsidR="00F15889" w:rsidRPr="007A2786" w:rsidRDefault="00F15889" w:rsidP="001F61AF">
            <w:pPr>
              <w:pStyle w:val="ListNumber-ContinueHeadingCzechTourism"/>
              <w:keepNext/>
              <w:keepLines/>
              <w:spacing w:after="240"/>
              <w:ind w:left="216" w:firstLine="56"/>
              <w:rPr>
                <w:bCs/>
                <w:color w:val="000000"/>
                <w:sz w:val="20"/>
                <w:lang w:val="en-US"/>
              </w:rPr>
            </w:pPr>
          </w:p>
          <w:p w14:paraId="200EDAFF" w14:textId="1229E713" w:rsidR="008A5D27" w:rsidRPr="00197FEF" w:rsidRDefault="00197FEF" w:rsidP="00197FEF">
            <w:pPr>
              <w:pStyle w:val="ListNumber-ContinueHeadingCzechTourism"/>
              <w:keepNext/>
              <w:keepLines/>
              <w:spacing w:after="240"/>
              <w:ind w:left="492" w:hanging="425"/>
              <w:rPr>
                <w:b/>
                <w:color w:val="000000"/>
                <w:szCs w:val="22"/>
              </w:rPr>
            </w:pPr>
            <w:r w:rsidRPr="00197FEF">
              <w:rPr>
                <w:b/>
                <w:color w:val="000000"/>
                <w:szCs w:val="22"/>
              </w:rPr>
              <w:t>10.</w:t>
            </w:r>
            <w:r w:rsidRPr="00197FEF">
              <w:rPr>
                <w:b/>
                <w:color w:val="000000"/>
                <w:szCs w:val="22"/>
              </w:rPr>
              <w:tab/>
              <w:t>Ongoing evaluation of effectiveness</w:t>
            </w:r>
          </w:p>
          <w:p w14:paraId="2C55AFD7" w14:textId="2640FA70" w:rsidR="00197FEF" w:rsidRPr="003A434F" w:rsidRDefault="00197FEF" w:rsidP="00F15889">
            <w:pPr>
              <w:pStyle w:val="ListNumber-ContinueHeadingCzechTourism"/>
              <w:keepNext/>
              <w:keepLines/>
              <w:spacing w:after="240"/>
              <w:ind w:left="169" w:firstLine="0"/>
              <w:rPr>
                <w:bCs/>
                <w:color w:val="000000"/>
                <w:sz w:val="20"/>
              </w:rPr>
            </w:pPr>
            <w:r w:rsidRPr="003A434F">
              <w:rPr>
                <w:bCs/>
                <w:color w:val="000000"/>
                <w:sz w:val="20"/>
              </w:rPr>
              <w:t>1 x weekly: summary of the weekly agenda with points for further processing in the following week.</w:t>
            </w:r>
            <w:r w:rsidR="00F15889" w:rsidRPr="003A434F">
              <w:rPr>
                <w:bCs/>
                <w:color w:val="000000"/>
                <w:sz w:val="20"/>
              </w:rPr>
              <w:br/>
            </w:r>
            <w:r w:rsidRPr="003A434F">
              <w:rPr>
                <w:bCs/>
                <w:color w:val="000000"/>
                <w:sz w:val="20"/>
              </w:rPr>
              <w:t xml:space="preserve">1 x </w:t>
            </w:r>
            <w:proofErr w:type="spellStart"/>
            <w:r w:rsidRPr="003A434F">
              <w:rPr>
                <w:bCs/>
                <w:color w:val="000000"/>
                <w:sz w:val="20"/>
              </w:rPr>
              <w:t>monthly</w:t>
            </w:r>
            <w:proofErr w:type="spellEnd"/>
            <w:r w:rsidRPr="003A434F">
              <w:rPr>
                <w:bCs/>
                <w:color w:val="000000"/>
                <w:sz w:val="20"/>
              </w:rPr>
              <w:t xml:space="preserve">: </w:t>
            </w:r>
            <w:r w:rsidR="00E77434" w:rsidRPr="003A434F">
              <w:rPr>
                <w:bCs/>
                <w:color w:val="000000"/>
                <w:sz w:val="20"/>
              </w:rPr>
              <w:t xml:space="preserve">At </w:t>
            </w:r>
            <w:proofErr w:type="spellStart"/>
            <w:r w:rsidR="00E77434" w:rsidRPr="003A434F">
              <w:rPr>
                <w:bCs/>
                <w:color w:val="000000"/>
                <w:sz w:val="20"/>
              </w:rPr>
              <w:t>the</w:t>
            </w:r>
            <w:proofErr w:type="spellEnd"/>
            <w:r w:rsidR="00E77434" w:rsidRPr="003A434F">
              <w:rPr>
                <w:bCs/>
                <w:color w:val="000000"/>
                <w:sz w:val="20"/>
              </w:rPr>
              <w:t xml:space="preserve"> end </w:t>
            </w:r>
            <w:proofErr w:type="spellStart"/>
            <w:r w:rsidR="00E77434" w:rsidRPr="003A434F">
              <w:rPr>
                <w:bCs/>
                <w:color w:val="000000"/>
                <w:sz w:val="20"/>
              </w:rPr>
              <w:t>of</w:t>
            </w:r>
            <w:proofErr w:type="spellEnd"/>
            <w:r w:rsidR="00E77434" w:rsidRPr="003A434F">
              <w:rPr>
                <w:bCs/>
                <w:color w:val="000000"/>
                <w:sz w:val="20"/>
              </w:rPr>
              <w:t xml:space="preserve"> </w:t>
            </w:r>
            <w:proofErr w:type="spellStart"/>
            <w:r w:rsidR="00E77434" w:rsidRPr="003A434F">
              <w:rPr>
                <w:bCs/>
                <w:color w:val="000000"/>
                <w:sz w:val="20"/>
              </w:rPr>
              <w:t>the</w:t>
            </w:r>
            <w:proofErr w:type="spellEnd"/>
            <w:r w:rsidR="00E77434" w:rsidRPr="003A434F">
              <w:rPr>
                <w:bCs/>
                <w:color w:val="000000"/>
                <w:sz w:val="20"/>
              </w:rPr>
              <w:t xml:space="preserve"> </w:t>
            </w:r>
            <w:proofErr w:type="spellStart"/>
            <w:r w:rsidR="00E77434" w:rsidRPr="003A434F">
              <w:rPr>
                <w:bCs/>
                <w:color w:val="000000"/>
                <w:sz w:val="20"/>
              </w:rPr>
              <w:t>month</w:t>
            </w:r>
            <w:proofErr w:type="spellEnd"/>
            <w:r w:rsidR="00E77434" w:rsidRPr="003A434F">
              <w:rPr>
                <w:bCs/>
                <w:color w:val="000000"/>
                <w:sz w:val="20"/>
              </w:rPr>
              <w:t xml:space="preserve">, a </w:t>
            </w:r>
            <w:proofErr w:type="spellStart"/>
            <w:r w:rsidR="00E77434" w:rsidRPr="003A434F">
              <w:rPr>
                <w:bCs/>
                <w:color w:val="000000"/>
                <w:sz w:val="20"/>
              </w:rPr>
              <w:t>monthly</w:t>
            </w:r>
            <w:proofErr w:type="spellEnd"/>
            <w:r w:rsidR="00E77434" w:rsidRPr="003A434F">
              <w:rPr>
                <w:bCs/>
                <w:color w:val="000000"/>
                <w:sz w:val="20"/>
              </w:rPr>
              <w:t xml:space="preserve"> report </w:t>
            </w:r>
            <w:proofErr w:type="spellStart"/>
            <w:r w:rsidR="00E77434" w:rsidRPr="003A434F">
              <w:rPr>
                <w:bCs/>
                <w:color w:val="000000"/>
                <w:sz w:val="20"/>
              </w:rPr>
              <w:t>of</w:t>
            </w:r>
            <w:proofErr w:type="spellEnd"/>
            <w:r w:rsidR="00E77434" w:rsidRPr="003A434F">
              <w:rPr>
                <w:bCs/>
                <w:color w:val="000000"/>
                <w:sz w:val="20"/>
              </w:rPr>
              <w:t xml:space="preserve"> </w:t>
            </w:r>
            <w:proofErr w:type="spellStart"/>
            <w:r w:rsidR="00E77434" w:rsidRPr="003A434F">
              <w:rPr>
                <w:bCs/>
                <w:color w:val="000000"/>
                <w:sz w:val="20"/>
              </w:rPr>
              <w:t>the</w:t>
            </w:r>
            <w:proofErr w:type="spellEnd"/>
            <w:r w:rsidR="00E77434" w:rsidRPr="003A434F">
              <w:rPr>
                <w:bCs/>
                <w:color w:val="000000"/>
                <w:sz w:val="20"/>
              </w:rPr>
              <w:t xml:space="preserve"> </w:t>
            </w:r>
            <w:proofErr w:type="spellStart"/>
            <w:r w:rsidR="00E77434" w:rsidRPr="003A434F">
              <w:rPr>
                <w:bCs/>
                <w:color w:val="000000"/>
                <w:sz w:val="20"/>
              </w:rPr>
              <w:t>work</w:t>
            </w:r>
            <w:proofErr w:type="spellEnd"/>
            <w:r w:rsidR="00E77434" w:rsidRPr="003A434F">
              <w:rPr>
                <w:bCs/>
                <w:color w:val="000000"/>
                <w:sz w:val="20"/>
              </w:rPr>
              <w:t xml:space="preserve"> </w:t>
            </w:r>
            <w:proofErr w:type="spellStart"/>
            <w:r w:rsidR="00E77434" w:rsidRPr="003A434F">
              <w:rPr>
                <w:bCs/>
                <w:color w:val="000000"/>
                <w:sz w:val="20"/>
              </w:rPr>
              <w:t>performed</w:t>
            </w:r>
            <w:proofErr w:type="spellEnd"/>
            <w:r w:rsidR="00E77434" w:rsidRPr="003A434F">
              <w:rPr>
                <w:bCs/>
                <w:color w:val="000000"/>
                <w:sz w:val="20"/>
              </w:rPr>
              <w:t xml:space="preserve"> </w:t>
            </w:r>
            <w:proofErr w:type="spellStart"/>
            <w:r w:rsidR="00E77434" w:rsidRPr="003A434F">
              <w:rPr>
                <w:bCs/>
                <w:color w:val="000000"/>
                <w:sz w:val="20"/>
              </w:rPr>
              <w:t>with</w:t>
            </w:r>
            <w:proofErr w:type="spellEnd"/>
            <w:r w:rsidR="00E77434" w:rsidRPr="003A434F">
              <w:rPr>
                <w:bCs/>
                <w:color w:val="000000"/>
                <w:sz w:val="20"/>
              </w:rPr>
              <w:t xml:space="preserve"> a </w:t>
            </w:r>
            <w:proofErr w:type="spellStart"/>
            <w:r w:rsidR="00E77434" w:rsidRPr="003A434F">
              <w:rPr>
                <w:bCs/>
                <w:color w:val="000000"/>
                <w:sz w:val="20"/>
              </w:rPr>
              <w:t>quantification</w:t>
            </w:r>
            <w:proofErr w:type="spellEnd"/>
            <w:r w:rsidR="00E77434" w:rsidRPr="003A434F">
              <w:rPr>
                <w:bCs/>
                <w:color w:val="000000"/>
                <w:sz w:val="20"/>
              </w:rPr>
              <w:t xml:space="preserve"> </w:t>
            </w:r>
            <w:proofErr w:type="spellStart"/>
            <w:r w:rsidR="00E77434" w:rsidRPr="003A434F">
              <w:rPr>
                <w:bCs/>
                <w:color w:val="000000"/>
                <w:sz w:val="20"/>
              </w:rPr>
              <w:t>of</w:t>
            </w:r>
            <w:proofErr w:type="spellEnd"/>
            <w:r w:rsidR="00E77434" w:rsidRPr="003A434F">
              <w:rPr>
                <w:bCs/>
                <w:color w:val="000000"/>
                <w:sz w:val="20"/>
              </w:rPr>
              <w:t xml:space="preserve"> </w:t>
            </w:r>
            <w:proofErr w:type="spellStart"/>
            <w:r w:rsidR="00E77434" w:rsidRPr="003A434F">
              <w:rPr>
                <w:bCs/>
                <w:color w:val="000000"/>
                <w:sz w:val="20"/>
              </w:rPr>
              <w:t>the</w:t>
            </w:r>
            <w:proofErr w:type="spellEnd"/>
            <w:r w:rsidR="00E77434" w:rsidRPr="003A434F">
              <w:rPr>
                <w:bCs/>
                <w:color w:val="000000"/>
                <w:sz w:val="20"/>
              </w:rPr>
              <w:t xml:space="preserve"> </w:t>
            </w:r>
            <w:proofErr w:type="spellStart"/>
            <w:r w:rsidR="00E77434" w:rsidRPr="003A434F">
              <w:rPr>
                <w:bCs/>
                <w:color w:val="000000"/>
                <w:sz w:val="20"/>
              </w:rPr>
              <w:t>effect</w:t>
            </w:r>
            <w:proofErr w:type="spellEnd"/>
            <w:r w:rsidR="00E77434" w:rsidRPr="003A434F">
              <w:rPr>
                <w:bCs/>
                <w:color w:val="000000"/>
                <w:sz w:val="20"/>
              </w:rPr>
              <w:t xml:space="preserve"> </w:t>
            </w:r>
            <w:proofErr w:type="spellStart"/>
            <w:r w:rsidR="00E77434" w:rsidRPr="003A434F">
              <w:rPr>
                <w:bCs/>
                <w:color w:val="000000"/>
                <w:sz w:val="20"/>
              </w:rPr>
              <w:t>of</w:t>
            </w:r>
            <w:proofErr w:type="spellEnd"/>
            <w:r w:rsidR="00E77434" w:rsidRPr="003A434F">
              <w:rPr>
                <w:bCs/>
                <w:color w:val="000000"/>
                <w:sz w:val="20"/>
              </w:rPr>
              <w:t xml:space="preserve"> </w:t>
            </w:r>
            <w:proofErr w:type="spellStart"/>
            <w:r w:rsidR="00E77434" w:rsidRPr="003A434F">
              <w:rPr>
                <w:bCs/>
                <w:color w:val="000000"/>
                <w:sz w:val="20"/>
              </w:rPr>
              <w:t>the</w:t>
            </w:r>
            <w:proofErr w:type="spellEnd"/>
            <w:r w:rsidR="00E77434" w:rsidRPr="003A434F">
              <w:rPr>
                <w:bCs/>
                <w:color w:val="000000"/>
                <w:sz w:val="20"/>
              </w:rPr>
              <w:t xml:space="preserve"> </w:t>
            </w:r>
            <w:proofErr w:type="spellStart"/>
            <w:r w:rsidR="00E77434" w:rsidRPr="003A434F">
              <w:rPr>
                <w:bCs/>
                <w:color w:val="000000"/>
                <w:sz w:val="20"/>
              </w:rPr>
              <w:t>Provider's</w:t>
            </w:r>
            <w:proofErr w:type="spellEnd"/>
            <w:r w:rsidR="00E77434" w:rsidRPr="003A434F">
              <w:rPr>
                <w:bCs/>
                <w:color w:val="000000"/>
                <w:sz w:val="20"/>
              </w:rPr>
              <w:t xml:space="preserve"> </w:t>
            </w:r>
            <w:proofErr w:type="spellStart"/>
            <w:r w:rsidR="00E77434" w:rsidRPr="003A434F">
              <w:rPr>
                <w:bCs/>
                <w:color w:val="000000"/>
                <w:sz w:val="20"/>
              </w:rPr>
              <w:t>work</w:t>
            </w:r>
            <w:proofErr w:type="spellEnd"/>
            <w:r w:rsidR="00E77434" w:rsidRPr="003A434F">
              <w:rPr>
                <w:bCs/>
                <w:color w:val="000000"/>
                <w:sz w:val="20"/>
              </w:rPr>
              <w:t xml:space="preserve"> (</w:t>
            </w:r>
            <w:proofErr w:type="spellStart"/>
            <w:r w:rsidR="00E77434" w:rsidRPr="003A434F">
              <w:rPr>
                <w:bCs/>
                <w:color w:val="000000"/>
                <w:sz w:val="20"/>
              </w:rPr>
              <w:t>press</w:t>
            </w:r>
            <w:proofErr w:type="spellEnd"/>
            <w:r w:rsidR="00E77434" w:rsidRPr="003A434F">
              <w:rPr>
                <w:bCs/>
                <w:color w:val="000000"/>
                <w:sz w:val="20"/>
              </w:rPr>
              <w:t xml:space="preserve"> </w:t>
            </w:r>
            <w:proofErr w:type="spellStart"/>
            <w:r w:rsidR="00E77434" w:rsidRPr="003A434F">
              <w:rPr>
                <w:bCs/>
                <w:color w:val="000000"/>
                <w:sz w:val="20"/>
              </w:rPr>
              <w:t>service</w:t>
            </w:r>
            <w:proofErr w:type="spellEnd"/>
            <w:r w:rsidR="00E77434" w:rsidRPr="003A434F">
              <w:rPr>
                <w:bCs/>
                <w:color w:val="000000"/>
                <w:sz w:val="20"/>
              </w:rPr>
              <w:t xml:space="preserve">, </w:t>
            </w:r>
            <w:proofErr w:type="spellStart"/>
            <w:r w:rsidR="00E77434" w:rsidRPr="003A434F">
              <w:rPr>
                <w:bCs/>
                <w:color w:val="000000"/>
                <w:sz w:val="20"/>
              </w:rPr>
              <w:t>trip</w:t>
            </w:r>
            <w:proofErr w:type="spellEnd"/>
            <w:r w:rsidR="00E77434" w:rsidRPr="003A434F">
              <w:rPr>
                <w:bCs/>
                <w:color w:val="000000"/>
                <w:sz w:val="20"/>
              </w:rPr>
              <w:t xml:space="preserve"> </w:t>
            </w:r>
            <w:proofErr w:type="spellStart"/>
            <w:r w:rsidR="00E77434" w:rsidRPr="003A434F">
              <w:rPr>
                <w:bCs/>
                <w:color w:val="000000"/>
                <w:sz w:val="20"/>
              </w:rPr>
              <w:t>outputs</w:t>
            </w:r>
            <w:proofErr w:type="spellEnd"/>
            <w:r w:rsidR="00E77434" w:rsidRPr="003A434F">
              <w:rPr>
                <w:bCs/>
                <w:color w:val="000000"/>
                <w:sz w:val="20"/>
              </w:rPr>
              <w:t xml:space="preserve">). </w:t>
            </w:r>
            <w:proofErr w:type="spellStart"/>
            <w:r w:rsidR="00E77434" w:rsidRPr="003A434F">
              <w:rPr>
                <w:bCs/>
                <w:color w:val="000000"/>
                <w:sz w:val="20"/>
              </w:rPr>
              <w:t>The</w:t>
            </w:r>
            <w:proofErr w:type="spellEnd"/>
            <w:r w:rsidR="00E77434" w:rsidRPr="003A434F">
              <w:rPr>
                <w:bCs/>
                <w:color w:val="000000"/>
                <w:sz w:val="20"/>
              </w:rPr>
              <w:t xml:space="preserve"> </w:t>
            </w:r>
            <w:proofErr w:type="spellStart"/>
            <w:r w:rsidR="00E77434" w:rsidRPr="003A434F">
              <w:rPr>
                <w:bCs/>
                <w:color w:val="000000"/>
                <w:sz w:val="20"/>
              </w:rPr>
              <w:t>aim</w:t>
            </w:r>
            <w:proofErr w:type="spellEnd"/>
            <w:r w:rsidR="00E77434" w:rsidRPr="003A434F">
              <w:rPr>
                <w:bCs/>
                <w:color w:val="000000"/>
                <w:sz w:val="20"/>
              </w:rPr>
              <w:t xml:space="preserve"> </w:t>
            </w:r>
            <w:proofErr w:type="spellStart"/>
            <w:r w:rsidR="00E77434" w:rsidRPr="003A434F">
              <w:rPr>
                <w:bCs/>
                <w:color w:val="000000"/>
                <w:sz w:val="20"/>
              </w:rPr>
              <w:t>of</w:t>
            </w:r>
            <w:proofErr w:type="spellEnd"/>
            <w:r w:rsidR="00E77434" w:rsidRPr="003A434F">
              <w:rPr>
                <w:bCs/>
                <w:color w:val="000000"/>
                <w:sz w:val="20"/>
              </w:rPr>
              <w:t xml:space="preserve"> </w:t>
            </w:r>
            <w:proofErr w:type="spellStart"/>
            <w:r w:rsidR="00E77434" w:rsidRPr="003A434F">
              <w:rPr>
                <w:bCs/>
                <w:color w:val="000000"/>
                <w:sz w:val="20"/>
              </w:rPr>
              <w:t>the</w:t>
            </w:r>
            <w:proofErr w:type="spellEnd"/>
            <w:r w:rsidR="00E77434" w:rsidRPr="003A434F">
              <w:rPr>
                <w:bCs/>
                <w:color w:val="000000"/>
                <w:sz w:val="20"/>
              </w:rPr>
              <w:t xml:space="preserve"> media </w:t>
            </w:r>
            <w:proofErr w:type="spellStart"/>
            <w:r w:rsidR="00E77434" w:rsidRPr="003A434F">
              <w:rPr>
                <w:bCs/>
                <w:color w:val="000000"/>
                <w:sz w:val="20"/>
              </w:rPr>
              <w:t>activities</w:t>
            </w:r>
            <w:proofErr w:type="spellEnd"/>
            <w:r w:rsidR="00E77434" w:rsidRPr="003A434F">
              <w:rPr>
                <w:bCs/>
                <w:color w:val="000000"/>
                <w:sz w:val="20"/>
              </w:rPr>
              <w:t xml:space="preserve"> </w:t>
            </w:r>
            <w:proofErr w:type="spellStart"/>
            <w:r w:rsidR="00E77434" w:rsidRPr="003A434F">
              <w:rPr>
                <w:bCs/>
                <w:color w:val="000000"/>
                <w:sz w:val="20"/>
              </w:rPr>
              <w:t>is</w:t>
            </w:r>
            <w:proofErr w:type="spellEnd"/>
            <w:r w:rsidR="00E77434" w:rsidRPr="003A434F">
              <w:rPr>
                <w:bCs/>
                <w:color w:val="000000"/>
                <w:sz w:val="20"/>
              </w:rPr>
              <w:t xml:space="preserve"> to </w:t>
            </w:r>
            <w:proofErr w:type="spellStart"/>
            <w:r w:rsidR="00E77434" w:rsidRPr="003A434F">
              <w:rPr>
                <w:bCs/>
                <w:color w:val="000000"/>
                <w:sz w:val="20"/>
              </w:rPr>
              <w:t>achieve</w:t>
            </w:r>
            <w:proofErr w:type="spellEnd"/>
            <w:r w:rsidR="00E77434" w:rsidRPr="003A434F">
              <w:rPr>
                <w:bCs/>
                <w:color w:val="000000"/>
                <w:sz w:val="20"/>
              </w:rPr>
              <w:t xml:space="preserve"> </w:t>
            </w:r>
            <w:proofErr w:type="spellStart"/>
            <w:r w:rsidR="00E77434" w:rsidRPr="003A434F">
              <w:rPr>
                <w:bCs/>
                <w:color w:val="000000"/>
                <w:sz w:val="20"/>
              </w:rPr>
              <w:t>an</w:t>
            </w:r>
            <w:proofErr w:type="spellEnd"/>
            <w:r w:rsidR="00E77434" w:rsidRPr="003A434F">
              <w:rPr>
                <w:bCs/>
                <w:color w:val="000000"/>
                <w:sz w:val="20"/>
              </w:rPr>
              <w:t xml:space="preserve"> AVE </w:t>
            </w:r>
            <w:proofErr w:type="spellStart"/>
            <w:r w:rsidR="00E77434" w:rsidRPr="003A434F">
              <w:rPr>
                <w:bCs/>
                <w:color w:val="000000"/>
                <w:sz w:val="20"/>
              </w:rPr>
              <w:t>of</w:t>
            </w:r>
            <w:proofErr w:type="spellEnd"/>
            <w:r w:rsidR="00E77434" w:rsidRPr="003A434F">
              <w:rPr>
                <w:bCs/>
                <w:color w:val="000000"/>
                <w:sz w:val="20"/>
              </w:rPr>
              <w:t xml:space="preserve"> </w:t>
            </w:r>
            <w:proofErr w:type="spellStart"/>
            <w:r w:rsidR="00E77434" w:rsidRPr="003A434F">
              <w:rPr>
                <w:bCs/>
                <w:color w:val="000000"/>
                <w:sz w:val="20"/>
              </w:rPr>
              <w:t>at</w:t>
            </w:r>
            <w:proofErr w:type="spellEnd"/>
            <w:r w:rsidR="00E77434" w:rsidRPr="003A434F">
              <w:rPr>
                <w:bCs/>
                <w:color w:val="000000"/>
                <w:sz w:val="20"/>
              </w:rPr>
              <w:t xml:space="preserve"> least 3 </w:t>
            </w:r>
            <w:proofErr w:type="spellStart"/>
            <w:r w:rsidR="00E77434" w:rsidRPr="003A434F">
              <w:rPr>
                <w:bCs/>
                <w:color w:val="000000"/>
                <w:sz w:val="20"/>
              </w:rPr>
              <w:t>million</w:t>
            </w:r>
            <w:proofErr w:type="spellEnd"/>
            <w:r w:rsidR="00E77434" w:rsidRPr="003A434F">
              <w:rPr>
                <w:bCs/>
                <w:color w:val="000000"/>
                <w:sz w:val="20"/>
              </w:rPr>
              <w:t xml:space="preserve"> EUR per </w:t>
            </w:r>
            <w:proofErr w:type="spellStart"/>
            <w:proofErr w:type="gramStart"/>
            <w:r w:rsidR="00E77434" w:rsidRPr="003A434F">
              <w:rPr>
                <w:bCs/>
                <w:color w:val="000000"/>
                <w:sz w:val="20"/>
              </w:rPr>
              <w:t>year</w:t>
            </w:r>
            <w:proofErr w:type="spellEnd"/>
            <w:r w:rsidR="00E77434" w:rsidRPr="003A434F">
              <w:rPr>
                <w:bCs/>
                <w:color w:val="000000"/>
                <w:sz w:val="20"/>
              </w:rPr>
              <w:t>.</w:t>
            </w:r>
            <w:r w:rsidRPr="003A434F">
              <w:rPr>
                <w:bCs/>
                <w:color w:val="000000"/>
                <w:sz w:val="20"/>
              </w:rPr>
              <w:t>.</w:t>
            </w:r>
            <w:proofErr w:type="gramEnd"/>
          </w:p>
          <w:p w14:paraId="495F79D3" w14:textId="66F12ED6" w:rsidR="00197FEF" w:rsidRPr="00F15889" w:rsidRDefault="00197FEF" w:rsidP="00F15889">
            <w:pPr>
              <w:pStyle w:val="ListNumber-ContinueHeadingCzechTourism"/>
              <w:keepNext/>
              <w:keepLines/>
              <w:tabs>
                <w:tab w:val="left" w:pos="27"/>
              </w:tabs>
              <w:spacing w:after="240"/>
              <w:ind w:left="311" w:hanging="284"/>
              <w:rPr>
                <w:b/>
                <w:color w:val="000000"/>
                <w:szCs w:val="22"/>
              </w:rPr>
            </w:pPr>
            <w:r w:rsidRPr="00F15889">
              <w:rPr>
                <w:b/>
                <w:color w:val="000000"/>
                <w:szCs w:val="22"/>
              </w:rPr>
              <w:t>11.</w:t>
            </w:r>
            <w:r w:rsidRPr="00F15889">
              <w:rPr>
                <w:b/>
                <w:color w:val="000000"/>
                <w:szCs w:val="22"/>
              </w:rPr>
              <w:tab/>
              <w:t xml:space="preserve"> PR consultancy, media cooperation</w:t>
            </w:r>
            <w:r w:rsidR="00F15889">
              <w:rPr>
                <w:b/>
                <w:color w:val="000000"/>
                <w:szCs w:val="22"/>
              </w:rPr>
              <w:br/>
            </w:r>
            <w:r w:rsidRPr="00AB7A9A">
              <w:rPr>
                <w:bCs/>
                <w:color w:val="000000"/>
                <w:sz w:val="20"/>
              </w:rPr>
              <w:t xml:space="preserve">Ad hoc as </w:t>
            </w:r>
            <w:proofErr w:type="spellStart"/>
            <w:r w:rsidRPr="00AB7A9A">
              <w:rPr>
                <w:bCs/>
                <w:color w:val="000000"/>
                <w:sz w:val="20"/>
              </w:rPr>
              <w:t>required</w:t>
            </w:r>
            <w:proofErr w:type="spellEnd"/>
            <w:r w:rsidRPr="00AB7A9A">
              <w:rPr>
                <w:bCs/>
                <w:color w:val="000000"/>
                <w:sz w:val="20"/>
              </w:rPr>
              <w:t>:</w:t>
            </w:r>
            <w:r w:rsidR="00AB7A9A" w:rsidRPr="00AB7A9A">
              <w:rPr>
                <w:sz w:val="20"/>
              </w:rPr>
              <w:t xml:space="preserve"> </w:t>
            </w:r>
            <w:r w:rsidR="00AB7A9A" w:rsidRPr="00AB7A9A">
              <w:rPr>
                <w:bCs/>
                <w:color w:val="000000"/>
                <w:sz w:val="20"/>
              </w:rPr>
              <w:t xml:space="preserve">basic </w:t>
            </w:r>
            <w:proofErr w:type="spellStart"/>
            <w:r w:rsidR="00AB7A9A" w:rsidRPr="00AB7A9A">
              <w:rPr>
                <w:bCs/>
                <w:color w:val="000000"/>
                <w:sz w:val="20"/>
              </w:rPr>
              <w:t>advice</w:t>
            </w:r>
            <w:proofErr w:type="spellEnd"/>
            <w:r w:rsidR="00AB7A9A" w:rsidRPr="00AB7A9A">
              <w:rPr>
                <w:bCs/>
                <w:color w:val="000000"/>
                <w:sz w:val="20"/>
              </w:rPr>
              <w:t xml:space="preserve"> on PR </w:t>
            </w:r>
            <w:proofErr w:type="spellStart"/>
            <w:r w:rsidR="00AB7A9A" w:rsidRPr="00AB7A9A">
              <w:rPr>
                <w:bCs/>
                <w:color w:val="000000"/>
                <w:sz w:val="20"/>
              </w:rPr>
              <w:t>strategies</w:t>
            </w:r>
            <w:proofErr w:type="spellEnd"/>
            <w:r w:rsidR="00AB7A9A" w:rsidRPr="00AB7A9A">
              <w:rPr>
                <w:bCs/>
                <w:color w:val="000000"/>
                <w:sz w:val="20"/>
              </w:rPr>
              <w:t xml:space="preserve">, basic </w:t>
            </w:r>
            <w:proofErr w:type="spellStart"/>
            <w:r w:rsidR="00AB7A9A" w:rsidRPr="00AB7A9A">
              <w:rPr>
                <w:bCs/>
                <w:color w:val="000000"/>
                <w:sz w:val="20"/>
              </w:rPr>
              <w:t>recommendations</w:t>
            </w:r>
            <w:proofErr w:type="spellEnd"/>
            <w:r w:rsidR="00AB7A9A" w:rsidRPr="00AB7A9A">
              <w:rPr>
                <w:bCs/>
                <w:color w:val="000000"/>
                <w:sz w:val="20"/>
              </w:rPr>
              <w:t xml:space="preserve"> on </w:t>
            </w:r>
            <w:proofErr w:type="spellStart"/>
            <w:r w:rsidR="00AB7A9A" w:rsidRPr="00AB7A9A">
              <w:rPr>
                <w:bCs/>
                <w:color w:val="000000"/>
                <w:sz w:val="20"/>
              </w:rPr>
              <w:t>appropriate</w:t>
            </w:r>
            <w:proofErr w:type="spellEnd"/>
            <w:r w:rsidR="00AB7A9A" w:rsidRPr="00AB7A9A">
              <w:rPr>
                <w:bCs/>
                <w:color w:val="000000"/>
                <w:sz w:val="20"/>
              </w:rPr>
              <w:t xml:space="preserve"> media </w:t>
            </w:r>
            <w:proofErr w:type="spellStart"/>
            <w:r w:rsidR="00AB7A9A" w:rsidRPr="00AB7A9A">
              <w:rPr>
                <w:bCs/>
                <w:color w:val="000000"/>
                <w:sz w:val="20"/>
              </w:rPr>
              <w:t>collaborations</w:t>
            </w:r>
            <w:proofErr w:type="spellEnd"/>
            <w:r w:rsidR="00AB7A9A" w:rsidRPr="00AB7A9A">
              <w:rPr>
                <w:bCs/>
                <w:color w:val="000000"/>
                <w:sz w:val="20"/>
              </w:rPr>
              <w:t xml:space="preserve"> and </w:t>
            </w:r>
            <w:proofErr w:type="spellStart"/>
            <w:r w:rsidR="00AB7A9A" w:rsidRPr="00AB7A9A">
              <w:rPr>
                <w:bCs/>
                <w:color w:val="000000"/>
                <w:sz w:val="20"/>
              </w:rPr>
              <w:t>projects</w:t>
            </w:r>
            <w:proofErr w:type="spellEnd"/>
            <w:r w:rsidR="00AB7A9A" w:rsidRPr="00AB7A9A">
              <w:rPr>
                <w:bCs/>
                <w:color w:val="000000"/>
                <w:sz w:val="20"/>
              </w:rPr>
              <w:t xml:space="preserve">. </w:t>
            </w:r>
            <w:proofErr w:type="spellStart"/>
            <w:r w:rsidR="00AB7A9A" w:rsidRPr="00AB7A9A">
              <w:rPr>
                <w:bCs/>
                <w:color w:val="000000"/>
                <w:sz w:val="20"/>
              </w:rPr>
              <w:t>Creative</w:t>
            </w:r>
            <w:proofErr w:type="spellEnd"/>
            <w:r w:rsidR="00AB7A9A" w:rsidRPr="00AB7A9A">
              <w:rPr>
                <w:bCs/>
                <w:color w:val="000000"/>
                <w:sz w:val="20"/>
              </w:rPr>
              <w:t xml:space="preserve"> </w:t>
            </w:r>
            <w:proofErr w:type="spellStart"/>
            <w:r w:rsidR="00AB7A9A" w:rsidRPr="00AB7A9A">
              <w:rPr>
                <w:bCs/>
                <w:color w:val="000000"/>
                <w:sz w:val="20"/>
              </w:rPr>
              <w:t>planning</w:t>
            </w:r>
            <w:proofErr w:type="spellEnd"/>
            <w:r w:rsidR="00AB7A9A" w:rsidRPr="00AB7A9A">
              <w:rPr>
                <w:bCs/>
                <w:color w:val="000000"/>
                <w:sz w:val="20"/>
              </w:rPr>
              <w:t xml:space="preserve"> and </w:t>
            </w:r>
            <w:proofErr w:type="spellStart"/>
            <w:r w:rsidR="00AB7A9A" w:rsidRPr="00AB7A9A">
              <w:rPr>
                <w:bCs/>
                <w:color w:val="000000"/>
                <w:sz w:val="20"/>
              </w:rPr>
              <w:t>consultation</w:t>
            </w:r>
            <w:proofErr w:type="spellEnd"/>
            <w:r w:rsidR="00AB7A9A" w:rsidRPr="00AB7A9A">
              <w:rPr>
                <w:bCs/>
                <w:color w:val="000000"/>
                <w:sz w:val="20"/>
              </w:rPr>
              <w:t xml:space="preserve">, </w:t>
            </w:r>
            <w:proofErr w:type="spellStart"/>
            <w:r w:rsidR="00AB7A9A" w:rsidRPr="00AB7A9A">
              <w:rPr>
                <w:bCs/>
                <w:color w:val="000000"/>
                <w:sz w:val="20"/>
              </w:rPr>
              <w:t>presenting</w:t>
            </w:r>
            <w:proofErr w:type="spellEnd"/>
            <w:r w:rsidR="00AB7A9A" w:rsidRPr="00AB7A9A">
              <w:rPr>
                <w:bCs/>
                <w:color w:val="000000"/>
                <w:sz w:val="20"/>
              </w:rPr>
              <w:t xml:space="preserve"> </w:t>
            </w:r>
            <w:proofErr w:type="spellStart"/>
            <w:r w:rsidR="00AB7A9A" w:rsidRPr="00AB7A9A">
              <w:rPr>
                <w:bCs/>
                <w:color w:val="000000"/>
                <w:sz w:val="20"/>
              </w:rPr>
              <w:t>ideas</w:t>
            </w:r>
            <w:proofErr w:type="spellEnd"/>
            <w:r w:rsidR="00AB7A9A" w:rsidRPr="00AB7A9A">
              <w:rPr>
                <w:bCs/>
                <w:color w:val="000000"/>
                <w:sz w:val="20"/>
              </w:rPr>
              <w:t xml:space="preserve"> </w:t>
            </w:r>
            <w:proofErr w:type="spellStart"/>
            <w:r w:rsidR="00AB7A9A" w:rsidRPr="00AB7A9A">
              <w:rPr>
                <w:bCs/>
                <w:color w:val="000000"/>
                <w:sz w:val="20"/>
              </w:rPr>
              <w:t>for</w:t>
            </w:r>
            <w:proofErr w:type="spellEnd"/>
            <w:r w:rsidR="00AB7A9A" w:rsidRPr="00AB7A9A">
              <w:rPr>
                <w:bCs/>
                <w:color w:val="000000"/>
                <w:sz w:val="20"/>
              </w:rPr>
              <w:t xml:space="preserve"> </w:t>
            </w:r>
            <w:proofErr w:type="spellStart"/>
            <w:r w:rsidR="00AB7A9A" w:rsidRPr="00AB7A9A">
              <w:rPr>
                <w:bCs/>
                <w:color w:val="000000"/>
                <w:sz w:val="20"/>
              </w:rPr>
              <w:t>creative</w:t>
            </w:r>
            <w:proofErr w:type="spellEnd"/>
            <w:r w:rsidR="00AB7A9A" w:rsidRPr="00AB7A9A">
              <w:rPr>
                <w:bCs/>
                <w:color w:val="000000"/>
                <w:sz w:val="20"/>
              </w:rPr>
              <w:t xml:space="preserve"> media </w:t>
            </w:r>
            <w:proofErr w:type="spellStart"/>
            <w:r w:rsidR="00AB7A9A" w:rsidRPr="00AB7A9A">
              <w:rPr>
                <w:bCs/>
                <w:color w:val="000000"/>
                <w:sz w:val="20"/>
              </w:rPr>
              <w:t>projects</w:t>
            </w:r>
            <w:proofErr w:type="spellEnd"/>
            <w:r w:rsidR="00AB7A9A" w:rsidRPr="00AB7A9A">
              <w:rPr>
                <w:bCs/>
                <w:color w:val="000000"/>
                <w:sz w:val="20"/>
              </w:rPr>
              <w:t xml:space="preserve">, </w:t>
            </w:r>
            <w:proofErr w:type="spellStart"/>
            <w:r w:rsidR="00AB7A9A" w:rsidRPr="00AB7A9A">
              <w:rPr>
                <w:bCs/>
                <w:color w:val="000000"/>
                <w:sz w:val="20"/>
              </w:rPr>
              <w:t>consulting</w:t>
            </w:r>
            <w:proofErr w:type="spellEnd"/>
            <w:r w:rsidR="00AB7A9A" w:rsidRPr="00AB7A9A">
              <w:rPr>
                <w:bCs/>
                <w:color w:val="000000"/>
                <w:sz w:val="20"/>
              </w:rPr>
              <w:t xml:space="preserve"> on ad hoc </w:t>
            </w:r>
            <w:proofErr w:type="spellStart"/>
            <w:r w:rsidR="00AB7A9A" w:rsidRPr="00AB7A9A">
              <w:rPr>
                <w:bCs/>
                <w:color w:val="000000"/>
                <w:sz w:val="20"/>
              </w:rPr>
              <w:t>projects</w:t>
            </w:r>
            <w:proofErr w:type="spellEnd"/>
            <w:r w:rsidR="00AB7A9A" w:rsidRPr="00AB7A9A">
              <w:rPr>
                <w:bCs/>
                <w:color w:val="000000"/>
                <w:sz w:val="20"/>
              </w:rPr>
              <w:t>.</w:t>
            </w:r>
          </w:p>
          <w:p w14:paraId="28322DAC" w14:textId="583FE75A" w:rsidR="001D2C67" w:rsidRPr="00F15889" w:rsidRDefault="00197FEF" w:rsidP="00F15889">
            <w:pPr>
              <w:pStyle w:val="ListNumber-ContinueHeadingCzechTourism"/>
              <w:keepNext/>
              <w:keepLines/>
              <w:tabs>
                <w:tab w:val="left" w:pos="594"/>
              </w:tabs>
              <w:spacing w:after="240"/>
              <w:ind w:left="736" w:hanging="709"/>
              <w:rPr>
                <w:b/>
                <w:color w:val="000000"/>
                <w:szCs w:val="22"/>
              </w:rPr>
            </w:pPr>
            <w:r w:rsidRPr="00F15889">
              <w:rPr>
                <w:b/>
                <w:color w:val="000000"/>
                <w:szCs w:val="22"/>
              </w:rPr>
              <w:t>12.</w:t>
            </w:r>
            <w:r w:rsidRPr="00F15889">
              <w:rPr>
                <w:b/>
                <w:color w:val="000000"/>
                <w:szCs w:val="22"/>
              </w:rPr>
              <w:tab/>
              <w:t xml:space="preserve"> Team meetings</w:t>
            </w:r>
            <w:r w:rsidR="00F15889">
              <w:rPr>
                <w:b/>
                <w:color w:val="000000"/>
                <w:szCs w:val="22"/>
              </w:rPr>
              <w:br/>
            </w:r>
            <w:r w:rsidRPr="009C35A0">
              <w:rPr>
                <w:bCs/>
                <w:color w:val="000000"/>
                <w:sz w:val="20"/>
              </w:rPr>
              <w:t xml:space="preserve">1x per </w:t>
            </w:r>
            <w:proofErr w:type="spellStart"/>
            <w:r w:rsidRPr="009C35A0">
              <w:rPr>
                <w:bCs/>
                <w:color w:val="000000"/>
                <w:sz w:val="20"/>
              </w:rPr>
              <w:t>month</w:t>
            </w:r>
            <w:proofErr w:type="spellEnd"/>
            <w:r w:rsidRPr="009C35A0">
              <w:rPr>
                <w:bCs/>
                <w:color w:val="000000"/>
                <w:sz w:val="20"/>
              </w:rPr>
              <w:t xml:space="preserve"> </w:t>
            </w:r>
            <w:proofErr w:type="spellStart"/>
            <w:r w:rsidRPr="009C35A0">
              <w:rPr>
                <w:bCs/>
                <w:color w:val="000000"/>
                <w:sz w:val="20"/>
              </w:rPr>
              <w:t>or</w:t>
            </w:r>
            <w:proofErr w:type="spellEnd"/>
            <w:r w:rsidRPr="009C35A0">
              <w:rPr>
                <w:bCs/>
                <w:color w:val="000000"/>
                <w:sz w:val="20"/>
              </w:rPr>
              <w:t xml:space="preserve"> as </w:t>
            </w:r>
            <w:proofErr w:type="spellStart"/>
            <w:r w:rsidRPr="009C35A0">
              <w:rPr>
                <w:bCs/>
                <w:color w:val="000000"/>
                <w:sz w:val="20"/>
              </w:rPr>
              <w:t>needed</w:t>
            </w:r>
            <w:proofErr w:type="spellEnd"/>
            <w:r w:rsidR="009C35A0" w:rsidRPr="009C35A0">
              <w:rPr>
                <w:bCs/>
                <w:color w:val="000000"/>
                <w:sz w:val="20"/>
              </w:rPr>
              <w:t xml:space="preserve">: online </w:t>
            </w:r>
            <w:proofErr w:type="spellStart"/>
            <w:r w:rsidR="009C35A0" w:rsidRPr="009C35A0">
              <w:rPr>
                <w:bCs/>
                <w:color w:val="000000"/>
                <w:sz w:val="20"/>
              </w:rPr>
              <w:t>meetings</w:t>
            </w:r>
            <w:proofErr w:type="spellEnd"/>
            <w:r w:rsidR="009C35A0" w:rsidRPr="009C35A0">
              <w:rPr>
                <w:bCs/>
                <w:color w:val="000000"/>
                <w:sz w:val="20"/>
              </w:rPr>
              <w:t xml:space="preserve"> </w:t>
            </w:r>
            <w:proofErr w:type="spellStart"/>
            <w:r w:rsidR="009C35A0" w:rsidRPr="009C35A0">
              <w:rPr>
                <w:bCs/>
                <w:color w:val="000000"/>
                <w:sz w:val="20"/>
              </w:rPr>
              <w:t>of</w:t>
            </w:r>
            <w:proofErr w:type="spellEnd"/>
            <w:r w:rsidR="009C35A0" w:rsidRPr="009C35A0">
              <w:rPr>
                <w:bCs/>
                <w:color w:val="000000"/>
                <w:sz w:val="20"/>
              </w:rPr>
              <w:t xml:space="preserve"> </w:t>
            </w:r>
            <w:proofErr w:type="spellStart"/>
            <w:r w:rsidR="009C35A0" w:rsidRPr="009C35A0">
              <w:rPr>
                <w:bCs/>
                <w:color w:val="000000"/>
                <w:sz w:val="20"/>
              </w:rPr>
              <w:t>the</w:t>
            </w:r>
            <w:proofErr w:type="spellEnd"/>
            <w:r w:rsidR="009C35A0" w:rsidRPr="009C35A0">
              <w:rPr>
                <w:bCs/>
                <w:color w:val="000000"/>
                <w:sz w:val="20"/>
              </w:rPr>
              <w:t xml:space="preserve"> </w:t>
            </w:r>
            <w:proofErr w:type="spellStart"/>
            <w:r w:rsidR="009C35A0" w:rsidRPr="009C35A0">
              <w:rPr>
                <w:bCs/>
                <w:color w:val="000000"/>
                <w:sz w:val="20"/>
              </w:rPr>
              <w:t>Client's</w:t>
            </w:r>
            <w:proofErr w:type="spellEnd"/>
            <w:r w:rsidR="009C35A0" w:rsidRPr="009C35A0">
              <w:rPr>
                <w:bCs/>
                <w:color w:val="000000"/>
                <w:sz w:val="20"/>
              </w:rPr>
              <w:t xml:space="preserve"> and </w:t>
            </w:r>
            <w:proofErr w:type="spellStart"/>
            <w:r w:rsidR="009C35A0" w:rsidRPr="009C35A0">
              <w:rPr>
                <w:bCs/>
                <w:color w:val="000000"/>
                <w:sz w:val="20"/>
              </w:rPr>
              <w:t>Provider's</w:t>
            </w:r>
            <w:proofErr w:type="spellEnd"/>
            <w:r w:rsidR="009C35A0" w:rsidRPr="009C35A0">
              <w:rPr>
                <w:bCs/>
                <w:color w:val="000000"/>
                <w:sz w:val="20"/>
              </w:rPr>
              <w:t xml:space="preserve"> </w:t>
            </w:r>
            <w:proofErr w:type="spellStart"/>
            <w:r w:rsidR="009C35A0" w:rsidRPr="009C35A0">
              <w:rPr>
                <w:bCs/>
                <w:color w:val="000000"/>
                <w:sz w:val="20"/>
              </w:rPr>
              <w:t>teams</w:t>
            </w:r>
            <w:proofErr w:type="spellEnd"/>
            <w:r w:rsidR="009C35A0" w:rsidRPr="009C35A0">
              <w:rPr>
                <w:bCs/>
                <w:color w:val="000000"/>
                <w:sz w:val="20"/>
              </w:rPr>
              <w:t xml:space="preserve"> via </w:t>
            </w:r>
            <w:proofErr w:type="spellStart"/>
            <w:r w:rsidR="009C35A0" w:rsidRPr="009C35A0">
              <w:rPr>
                <w:bCs/>
                <w:color w:val="000000"/>
                <w:sz w:val="20"/>
              </w:rPr>
              <w:t>some</w:t>
            </w:r>
            <w:proofErr w:type="spellEnd"/>
            <w:r w:rsidR="009C35A0" w:rsidRPr="009C35A0">
              <w:rPr>
                <w:bCs/>
                <w:color w:val="000000"/>
                <w:sz w:val="20"/>
              </w:rPr>
              <w:t xml:space="preserve"> </w:t>
            </w:r>
            <w:proofErr w:type="spellStart"/>
            <w:r w:rsidR="009C35A0" w:rsidRPr="009C35A0">
              <w:rPr>
                <w:bCs/>
                <w:color w:val="000000"/>
                <w:sz w:val="20"/>
              </w:rPr>
              <w:t>available</w:t>
            </w:r>
            <w:proofErr w:type="spellEnd"/>
            <w:r w:rsidR="009C35A0" w:rsidRPr="009C35A0">
              <w:rPr>
                <w:bCs/>
                <w:color w:val="000000"/>
                <w:sz w:val="20"/>
              </w:rPr>
              <w:t xml:space="preserve"> </w:t>
            </w:r>
            <w:proofErr w:type="spellStart"/>
            <w:r w:rsidR="009C35A0" w:rsidRPr="009C35A0">
              <w:rPr>
                <w:bCs/>
                <w:color w:val="000000"/>
                <w:sz w:val="20"/>
              </w:rPr>
              <w:t>tools</w:t>
            </w:r>
            <w:proofErr w:type="spellEnd"/>
            <w:r w:rsidR="009C35A0" w:rsidRPr="009C35A0">
              <w:rPr>
                <w:bCs/>
                <w:color w:val="000000"/>
                <w:sz w:val="20"/>
              </w:rPr>
              <w:t xml:space="preserve"> (Teams, Skype, Zoom), </w:t>
            </w:r>
            <w:proofErr w:type="spellStart"/>
            <w:r w:rsidR="009C35A0" w:rsidRPr="009C35A0">
              <w:rPr>
                <w:bCs/>
                <w:color w:val="000000"/>
                <w:sz w:val="20"/>
              </w:rPr>
              <w:t>checking</w:t>
            </w:r>
            <w:proofErr w:type="spellEnd"/>
            <w:r w:rsidR="009C35A0" w:rsidRPr="009C35A0">
              <w:rPr>
                <w:bCs/>
                <w:color w:val="000000"/>
                <w:sz w:val="20"/>
              </w:rPr>
              <w:t xml:space="preserve"> </w:t>
            </w:r>
            <w:proofErr w:type="spellStart"/>
            <w:r w:rsidR="009C35A0" w:rsidRPr="009C35A0">
              <w:rPr>
                <w:bCs/>
                <w:color w:val="000000"/>
                <w:sz w:val="20"/>
              </w:rPr>
              <w:t>the</w:t>
            </w:r>
            <w:proofErr w:type="spellEnd"/>
            <w:r w:rsidR="009C35A0" w:rsidRPr="009C35A0">
              <w:rPr>
                <w:bCs/>
                <w:color w:val="000000"/>
                <w:sz w:val="20"/>
              </w:rPr>
              <w:t xml:space="preserve"> </w:t>
            </w:r>
            <w:proofErr w:type="spellStart"/>
            <w:r w:rsidR="009C35A0" w:rsidRPr="009C35A0">
              <w:rPr>
                <w:bCs/>
                <w:color w:val="000000"/>
                <w:sz w:val="20"/>
              </w:rPr>
              <w:t>current</w:t>
            </w:r>
            <w:proofErr w:type="spellEnd"/>
            <w:r w:rsidR="009C35A0" w:rsidRPr="009C35A0">
              <w:rPr>
                <w:bCs/>
                <w:color w:val="000000"/>
                <w:sz w:val="20"/>
              </w:rPr>
              <w:t xml:space="preserve"> agenda.</w:t>
            </w:r>
          </w:p>
          <w:p w14:paraId="52351447" w14:textId="77777777" w:rsidR="00891802" w:rsidRPr="001B635B" w:rsidRDefault="00891802" w:rsidP="00891802">
            <w:pPr>
              <w:pStyle w:val="Heading1-Number-FollowNumberCzechTourism"/>
              <w:keepNext/>
              <w:keepLines/>
              <w:spacing w:before="360" w:after="120"/>
              <w:ind w:left="0"/>
              <w:rPr>
                <w:sz w:val="22"/>
                <w:szCs w:val="22"/>
              </w:rPr>
            </w:pPr>
            <w:r w:rsidRPr="001B635B">
              <w:rPr>
                <w:sz w:val="22"/>
                <w:szCs w:val="22"/>
              </w:rPr>
              <w:t>IV.</w:t>
            </w:r>
          </w:p>
          <w:p w14:paraId="5957C2A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lastRenderedPageBreak/>
              <w:t>Time and Place of Performance</w:t>
            </w:r>
          </w:p>
          <w:p w14:paraId="16D473B7" w14:textId="73ADFD1A" w:rsidR="00891802" w:rsidRPr="001B635B" w:rsidRDefault="004F2370" w:rsidP="007330F3">
            <w:pPr>
              <w:pStyle w:val="ListNumber-ContinueHeadingCzechTourism"/>
              <w:numPr>
                <w:ilvl w:val="0"/>
                <w:numId w:val="11"/>
              </w:numPr>
              <w:spacing w:after="240"/>
              <w:ind w:left="567" w:hanging="567"/>
              <w:jc w:val="both"/>
              <w:rPr>
                <w:szCs w:val="22"/>
              </w:rPr>
            </w:pPr>
            <w:proofErr w:type="spellStart"/>
            <w:r w:rsidRPr="004F2370">
              <w:rPr>
                <w:szCs w:val="22"/>
              </w:rPr>
              <w:t>This</w:t>
            </w:r>
            <w:proofErr w:type="spellEnd"/>
            <w:r w:rsidRPr="004F2370">
              <w:rPr>
                <w:szCs w:val="22"/>
              </w:rPr>
              <w:t xml:space="preserve"> </w:t>
            </w:r>
            <w:proofErr w:type="spellStart"/>
            <w:r w:rsidRPr="004F2370">
              <w:rPr>
                <w:szCs w:val="22"/>
              </w:rPr>
              <w:t>Contract</w:t>
            </w:r>
            <w:proofErr w:type="spellEnd"/>
            <w:r w:rsidRPr="004F2370">
              <w:rPr>
                <w:szCs w:val="22"/>
              </w:rPr>
              <w:t xml:space="preserve"> </w:t>
            </w:r>
            <w:proofErr w:type="spellStart"/>
            <w:r w:rsidRPr="004F2370">
              <w:rPr>
                <w:szCs w:val="22"/>
              </w:rPr>
              <w:t>is</w:t>
            </w:r>
            <w:proofErr w:type="spellEnd"/>
            <w:r w:rsidRPr="004F2370">
              <w:rPr>
                <w:szCs w:val="22"/>
              </w:rPr>
              <w:t xml:space="preserve"> </w:t>
            </w:r>
            <w:proofErr w:type="spellStart"/>
            <w:r w:rsidRPr="004F2370">
              <w:rPr>
                <w:szCs w:val="22"/>
              </w:rPr>
              <w:t>concluded</w:t>
            </w:r>
            <w:proofErr w:type="spellEnd"/>
            <w:r w:rsidRPr="004F2370">
              <w:rPr>
                <w:szCs w:val="22"/>
              </w:rPr>
              <w:t xml:space="preserve"> </w:t>
            </w:r>
            <w:proofErr w:type="spellStart"/>
            <w:r w:rsidRPr="004F2370">
              <w:rPr>
                <w:szCs w:val="22"/>
              </w:rPr>
              <w:t>for</w:t>
            </w:r>
            <w:proofErr w:type="spellEnd"/>
            <w:r w:rsidRPr="004F2370">
              <w:rPr>
                <w:szCs w:val="22"/>
              </w:rPr>
              <w:t xml:space="preserve"> a </w:t>
            </w:r>
            <w:proofErr w:type="spellStart"/>
            <w:r w:rsidRPr="004F2370">
              <w:rPr>
                <w:szCs w:val="22"/>
              </w:rPr>
              <w:t>fixed</w:t>
            </w:r>
            <w:proofErr w:type="spellEnd"/>
            <w:r w:rsidRPr="004F2370">
              <w:rPr>
                <w:szCs w:val="22"/>
              </w:rPr>
              <w:t xml:space="preserve"> term </w:t>
            </w:r>
            <w:proofErr w:type="spellStart"/>
            <w:r w:rsidRPr="004F2370">
              <w:rPr>
                <w:szCs w:val="22"/>
              </w:rPr>
              <w:t>from</w:t>
            </w:r>
            <w:proofErr w:type="spellEnd"/>
            <w:r w:rsidRPr="004F2370">
              <w:rPr>
                <w:szCs w:val="22"/>
              </w:rPr>
              <w:t xml:space="preserve"> </w:t>
            </w:r>
            <w:proofErr w:type="spellStart"/>
            <w:r w:rsidRPr="004F2370">
              <w:rPr>
                <w:szCs w:val="22"/>
              </w:rPr>
              <w:t>the</w:t>
            </w:r>
            <w:proofErr w:type="spellEnd"/>
            <w:r w:rsidRPr="004F2370">
              <w:rPr>
                <w:szCs w:val="22"/>
              </w:rPr>
              <w:t xml:space="preserve"> </w:t>
            </w:r>
            <w:proofErr w:type="spellStart"/>
            <w:r w:rsidRPr="004F2370">
              <w:rPr>
                <w:szCs w:val="22"/>
              </w:rPr>
              <w:t>effective</w:t>
            </w:r>
            <w:proofErr w:type="spellEnd"/>
            <w:r w:rsidRPr="004F2370">
              <w:rPr>
                <w:szCs w:val="22"/>
              </w:rPr>
              <w:t xml:space="preserve"> </w:t>
            </w:r>
            <w:proofErr w:type="spellStart"/>
            <w:r w:rsidRPr="004F2370">
              <w:rPr>
                <w:szCs w:val="22"/>
              </w:rPr>
              <w:t>date</w:t>
            </w:r>
            <w:proofErr w:type="spellEnd"/>
            <w:r w:rsidRPr="004F2370">
              <w:rPr>
                <w:szCs w:val="22"/>
              </w:rPr>
              <w:t xml:space="preserve"> </w:t>
            </w:r>
            <w:proofErr w:type="spellStart"/>
            <w:r w:rsidRPr="004F2370">
              <w:rPr>
                <w:szCs w:val="22"/>
              </w:rPr>
              <w:t>of</w:t>
            </w:r>
            <w:proofErr w:type="spellEnd"/>
            <w:r w:rsidRPr="004F2370">
              <w:rPr>
                <w:szCs w:val="22"/>
              </w:rPr>
              <w:t xml:space="preserve"> </w:t>
            </w:r>
            <w:proofErr w:type="spellStart"/>
            <w:r w:rsidRPr="004F2370">
              <w:rPr>
                <w:szCs w:val="22"/>
              </w:rPr>
              <w:t>this</w:t>
            </w:r>
            <w:proofErr w:type="spellEnd"/>
            <w:r w:rsidRPr="004F2370">
              <w:rPr>
                <w:szCs w:val="22"/>
              </w:rPr>
              <w:t xml:space="preserve"> </w:t>
            </w:r>
            <w:proofErr w:type="spellStart"/>
            <w:r w:rsidRPr="004F2370">
              <w:rPr>
                <w:szCs w:val="22"/>
              </w:rPr>
              <w:t>Contract</w:t>
            </w:r>
            <w:proofErr w:type="spellEnd"/>
            <w:r w:rsidRPr="004F2370">
              <w:rPr>
                <w:szCs w:val="22"/>
              </w:rPr>
              <w:t xml:space="preserve"> </w:t>
            </w:r>
            <w:proofErr w:type="spellStart"/>
            <w:r w:rsidRPr="004F2370">
              <w:rPr>
                <w:szCs w:val="22"/>
              </w:rPr>
              <w:t>for</w:t>
            </w:r>
            <w:proofErr w:type="spellEnd"/>
            <w:r w:rsidRPr="004F2370">
              <w:rPr>
                <w:szCs w:val="22"/>
              </w:rPr>
              <w:t xml:space="preserve"> a period </w:t>
            </w:r>
            <w:proofErr w:type="spellStart"/>
            <w:r w:rsidRPr="004F2370">
              <w:rPr>
                <w:szCs w:val="22"/>
              </w:rPr>
              <w:t>of</w:t>
            </w:r>
            <w:proofErr w:type="spellEnd"/>
            <w:r w:rsidRPr="004F2370">
              <w:rPr>
                <w:szCs w:val="22"/>
              </w:rPr>
              <w:t xml:space="preserve"> 24 </w:t>
            </w:r>
            <w:proofErr w:type="spellStart"/>
            <w:r w:rsidRPr="004F2370">
              <w:rPr>
                <w:szCs w:val="22"/>
              </w:rPr>
              <w:t>months</w:t>
            </w:r>
            <w:proofErr w:type="spellEnd"/>
            <w:r w:rsidRPr="004F2370">
              <w:rPr>
                <w:szCs w:val="22"/>
              </w:rPr>
              <w:t>.</w:t>
            </w:r>
          </w:p>
          <w:p w14:paraId="38703146" w14:textId="13F8D4BC" w:rsidR="006260B3" w:rsidRPr="00D916AF" w:rsidRDefault="00891802" w:rsidP="00D916AF">
            <w:pPr>
              <w:pStyle w:val="ListNumber-ContinueHeadingCzechTourism"/>
              <w:numPr>
                <w:ilvl w:val="0"/>
                <w:numId w:val="11"/>
              </w:numPr>
              <w:spacing w:after="240"/>
              <w:ind w:left="567" w:hanging="567"/>
              <w:jc w:val="both"/>
              <w:rPr>
                <w:szCs w:val="22"/>
              </w:rPr>
            </w:pPr>
            <w:proofErr w:type="spellStart"/>
            <w:r w:rsidRPr="001B635B">
              <w:rPr>
                <w:szCs w:val="22"/>
              </w:rPr>
              <w:t>The</w:t>
            </w:r>
            <w:proofErr w:type="spellEnd"/>
            <w:r w:rsidRPr="001B635B">
              <w:rPr>
                <w:szCs w:val="22"/>
              </w:rPr>
              <w:t xml:space="preserve"> place </w:t>
            </w:r>
            <w:proofErr w:type="spellStart"/>
            <w:r w:rsidRPr="001B635B">
              <w:rPr>
                <w:szCs w:val="22"/>
              </w:rPr>
              <w:t>of</w:t>
            </w:r>
            <w:proofErr w:type="spellEnd"/>
            <w:r w:rsidRPr="001B635B">
              <w:rPr>
                <w:szCs w:val="22"/>
              </w:rPr>
              <w:t xml:space="preserve"> performance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00325D56">
              <w:rPr>
                <w:szCs w:val="22"/>
              </w:rPr>
              <w:t>Federal</w:t>
            </w:r>
            <w:proofErr w:type="spellEnd"/>
            <w:r w:rsidR="00325D56">
              <w:rPr>
                <w:szCs w:val="22"/>
              </w:rPr>
              <w:t xml:space="preserve"> Republic Germany</w:t>
            </w:r>
            <w:r w:rsidR="006260B3">
              <w:rPr>
                <w:szCs w:val="22"/>
              </w:rPr>
              <w:t>.</w:t>
            </w:r>
          </w:p>
          <w:p w14:paraId="02DCF69B" w14:textId="77777777" w:rsidR="00891802" w:rsidRPr="001B635B" w:rsidRDefault="00891802" w:rsidP="00891802">
            <w:pPr>
              <w:keepNext/>
              <w:keepLines/>
              <w:spacing w:before="480" w:after="120" w:line="280" w:lineRule="exact"/>
              <w:jc w:val="center"/>
              <w:outlineLvl w:val="0"/>
              <w:rPr>
                <w:rFonts w:ascii="Georgia" w:hAnsi="Georgia"/>
                <w:b/>
                <w:sz w:val="22"/>
                <w:szCs w:val="22"/>
              </w:rPr>
            </w:pPr>
            <w:r w:rsidRPr="001B635B">
              <w:rPr>
                <w:rFonts w:ascii="Georgia" w:hAnsi="Georgia"/>
                <w:b/>
                <w:sz w:val="22"/>
                <w:szCs w:val="22"/>
              </w:rPr>
              <w:t>V.</w:t>
            </w:r>
          </w:p>
          <w:p w14:paraId="7B91FE16" w14:textId="33533AF4" w:rsidR="00891802" w:rsidRPr="00325D56" w:rsidRDefault="00891802" w:rsidP="00325D56">
            <w:pPr>
              <w:pStyle w:val="Heading1-Number-FollowNumberCzechTourism"/>
              <w:keepNext/>
              <w:keepLines/>
              <w:spacing w:before="0" w:after="240"/>
              <w:ind w:left="0"/>
              <w:rPr>
                <w:sz w:val="22"/>
                <w:szCs w:val="22"/>
              </w:rPr>
            </w:pPr>
            <w:r w:rsidRPr="001B635B">
              <w:rPr>
                <w:sz w:val="22"/>
                <w:szCs w:val="22"/>
              </w:rPr>
              <w:t>Price and Payment Terms</w:t>
            </w:r>
          </w:p>
          <w:p w14:paraId="2ACD7B31" w14:textId="77777777" w:rsidR="00891802" w:rsidRPr="001B635B" w:rsidRDefault="00891802" w:rsidP="00325D56">
            <w:pPr>
              <w:pStyle w:val="Odstavecseseznamem"/>
              <w:spacing w:after="60" w:line="260" w:lineRule="exact"/>
              <w:ind w:left="3686"/>
              <w:jc w:val="both"/>
              <w:rPr>
                <w:rFonts w:ascii="Georgia" w:hAnsi="Georgia"/>
                <w:vanish/>
                <w:sz w:val="22"/>
                <w:szCs w:val="22"/>
              </w:rPr>
            </w:pPr>
          </w:p>
          <w:p w14:paraId="34A556F7" w14:textId="77777777" w:rsidR="00FC5218" w:rsidRDefault="005A792D" w:rsidP="007330F3">
            <w:pPr>
              <w:pStyle w:val="ListNumber-ContinueHeadingCzechTourism"/>
              <w:numPr>
                <w:ilvl w:val="1"/>
                <w:numId w:val="14"/>
              </w:numPr>
              <w:spacing w:after="240"/>
              <w:ind w:left="567" w:hanging="567"/>
              <w:jc w:val="both"/>
              <w:rPr>
                <w:color w:val="000000" w:themeColor="text1"/>
                <w:szCs w:val="22"/>
              </w:rPr>
            </w:pPr>
            <w:proofErr w:type="spellStart"/>
            <w:r w:rsidRPr="005A792D">
              <w:rPr>
                <w:color w:val="000000" w:themeColor="text1"/>
                <w:szCs w:val="22"/>
              </w:rPr>
              <w:t>The</w:t>
            </w:r>
            <w:proofErr w:type="spellEnd"/>
            <w:r w:rsidRPr="005A792D">
              <w:rPr>
                <w:color w:val="000000" w:themeColor="text1"/>
                <w:szCs w:val="22"/>
              </w:rPr>
              <w:t xml:space="preserve"> </w:t>
            </w:r>
            <w:proofErr w:type="spellStart"/>
            <w:r w:rsidRPr="005A792D">
              <w:rPr>
                <w:color w:val="000000" w:themeColor="text1"/>
                <w:szCs w:val="22"/>
              </w:rPr>
              <w:t>total</w:t>
            </w:r>
            <w:proofErr w:type="spellEnd"/>
            <w:r w:rsidRPr="005A792D">
              <w:rPr>
                <w:color w:val="000000" w:themeColor="text1"/>
                <w:szCs w:val="22"/>
              </w:rPr>
              <w:t xml:space="preserve"> </w:t>
            </w:r>
            <w:proofErr w:type="spellStart"/>
            <w:r w:rsidRPr="005A792D">
              <w:rPr>
                <w:color w:val="000000" w:themeColor="text1"/>
                <w:szCs w:val="22"/>
              </w:rPr>
              <w:t>price</w:t>
            </w:r>
            <w:proofErr w:type="spellEnd"/>
            <w:r w:rsidRPr="005A792D">
              <w:rPr>
                <w:color w:val="000000" w:themeColor="text1"/>
                <w:szCs w:val="22"/>
              </w:rPr>
              <w:t xml:space="preserve"> </w:t>
            </w:r>
            <w:proofErr w:type="spellStart"/>
            <w:r w:rsidRPr="005A792D">
              <w:rPr>
                <w:color w:val="000000" w:themeColor="text1"/>
                <w:szCs w:val="22"/>
              </w:rPr>
              <w:t>of</w:t>
            </w:r>
            <w:proofErr w:type="spellEnd"/>
            <w:r w:rsidRPr="005A792D">
              <w:rPr>
                <w:color w:val="000000" w:themeColor="text1"/>
                <w:szCs w:val="22"/>
              </w:rPr>
              <w:t xml:space="preserve"> performance </w:t>
            </w:r>
            <w:proofErr w:type="spellStart"/>
            <w:r w:rsidRPr="005A792D">
              <w:rPr>
                <w:color w:val="000000" w:themeColor="text1"/>
                <w:szCs w:val="22"/>
              </w:rPr>
              <w:t>under</w:t>
            </w:r>
            <w:proofErr w:type="spellEnd"/>
            <w:r w:rsidRPr="005A792D">
              <w:rPr>
                <w:color w:val="000000" w:themeColor="text1"/>
                <w:szCs w:val="22"/>
              </w:rPr>
              <w:t xml:space="preserve"> </w:t>
            </w:r>
            <w:proofErr w:type="spellStart"/>
            <w:r w:rsidRPr="005A792D">
              <w:rPr>
                <w:color w:val="000000" w:themeColor="text1"/>
                <w:szCs w:val="22"/>
              </w:rPr>
              <w:t>this</w:t>
            </w:r>
            <w:proofErr w:type="spellEnd"/>
            <w:r w:rsidRPr="005A792D">
              <w:rPr>
                <w:color w:val="000000" w:themeColor="text1"/>
                <w:szCs w:val="22"/>
              </w:rPr>
              <w:t xml:space="preserve"> </w:t>
            </w:r>
            <w:proofErr w:type="spellStart"/>
            <w:r w:rsidRPr="005A792D">
              <w:rPr>
                <w:color w:val="000000" w:themeColor="text1"/>
                <w:szCs w:val="22"/>
              </w:rPr>
              <w:t>Contract</w:t>
            </w:r>
            <w:proofErr w:type="spellEnd"/>
            <w:r w:rsidRPr="005A792D">
              <w:rPr>
                <w:color w:val="000000" w:themeColor="text1"/>
                <w:szCs w:val="22"/>
              </w:rPr>
              <w:t xml:space="preserve"> </w:t>
            </w:r>
            <w:proofErr w:type="spellStart"/>
            <w:r w:rsidRPr="005A792D">
              <w:rPr>
                <w:color w:val="000000" w:themeColor="text1"/>
                <w:szCs w:val="22"/>
              </w:rPr>
              <w:t>is</w:t>
            </w:r>
            <w:proofErr w:type="spellEnd"/>
            <w:r w:rsidRPr="005A792D">
              <w:rPr>
                <w:color w:val="000000" w:themeColor="text1"/>
                <w:szCs w:val="22"/>
              </w:rPr>
              <w:t xml:space="preserve">: EUR </w:t>
            </w:r>
            <w:r w:rsidRPr="00FC5218">
              <w:rPr>
                <w:color w:val="000000" w:themeColor="text1"/>
                <w:szCs w:val="22"/>
                <w:highlight w:val="yellow"/>
              </w:rPr>
              <w:t>/WILL BE ADDED/</w:t>
            </w:r>
            <w:r w:rsidRPr="005A792D">
              <w:rPr>
                <w:color w:val="000000" w:themeColor="text1"/>
                <w:szCs w:val="22"/>
              </w:rPr>
              <w:t xml:space="preserve"> </w:t>
            </w:r>
            <w:proofErr w:type="spellStart"/>
            <w:r w:rsidRPr="005A792D">
              <w:rPr>
                <w:color w:val="000000" w:themeColor="text1"/>
                <w:szCs w:val="22"/>
              </w:rPr>
              <w:t>excluding</w:t>
            </w:r>
            <w:proofErr w:type="spellEnd"/>
            <w:r w:rsidRPr="005A792D">
              <w:rPr>
                <w:color w:val="000000" w:themeColor="text1"/>
                <w:szCs w:val="22"/>
              </w:rPr>
              <w:t xml:space="preserve"> VAT (</w:t>
            </w:r>
            <w:proofErr w:type="spellStart"/>
            <w:r w:rsidRPr="005A792D">
              <w:rPr>
                <w:color w:val="000000" w:themeColor="text1"/>
                <w:szCs w:val="22"/>
              </w:rPr>
              <w:t>hereinafter</w:t>
            </w:r>
            <w:proofErr w:type="spellEnd"/>
            <w:r w:rsidRPr="005A792D">
              <w:rPr>
                <w:color w:val="000000" w:themeColor="text1"/>
                <w:szCs w:val="22"/>
              </w:rPr>
              <w:t xml:space="preserve"> </w:t>
            </w:r>
            <w:proofErr w:type="spellStart"/>
            <w:r w:rsidRPr="005A792D">
              <w:rPr>
                <w:color w:val="000000" w:themeColor="text1"/>
                <w:szCs w:val="22"/>
              </w:rPr>
              <w:t>referred</w:t>
            </w:r>
            <w:proofErr w:type="spellEnd"/>
            <w:r w:rsidRPr="005A792D">
              <w:rPr>
                <w:color w:val="000000" w:themeColor="text1"/>
                <w:szCs w:val="22"/>
              </w:rPr>
              <w:t xml:space="preserve"> to as </w:t>
            </w:r>
            <w:proofErr w:type="spellStart"/>
            <w:r w:rsidRPr="005A792D">
              <w:rPr>
                <w:color w:val="000000" w:themeColor="text1"/>
                <w:szCs w:val="22"/>
              </w:rPr>
              <w:t>the</w:t>
            </w:r>
            <w:proofErr w:type="spellEnd"/>
            <w:r w:rsidRPr="005A792D">
              <w:rPr>
                <w:color w:val="000000" w:themeColor="text1"/>
                <w:szCs w:val="22"/>
              </w:rPr>
              <w:t xml:space="preserve"> "</w:t>
            </w:r>
            <w:proofErr w:type="spellStart"/>
            <w:r w:rsidRPr="005A792D">
              <w:rPr>
                <w:color w:val="000000" w:themeColor="text1"/>
                <w:szCs w:val="22"/>
              </w:rPr>
              <w:t>Price</w:t>
            </w:r>
            <w:proofErr w:type="spellEnd"/>
            <w:r w:rsidRPr="005A792D">
              <w:rPr>
                <w:color w:val="000000" w:themeColor="text1"/>
                <w:szCs w:val="22"/>
              </w:rPr>
              <w:t xml:space="preserve">"), </w:t>
            </w:r>
            <w:proofErr w:type="spellStart"/>
            <w:r w:rsidRPr="005A792D">
              <w:rPr>
                <w:color w:val="000000" w:themeColor="text1"/>
                <w:szCs w:val="22"/>
              </w:rPr>
              <w:t>where</w:t>
            </w:r>
            <w:proofErr w:type="spellEnd"/>
            <w:r w:rsidRPr="005A792D">
              <w:rPr>
                <w:color w:val="000000" w:themeColor="text1"/>
                <w:szCs w:val="22"/>
              </w:rPr>
              <w:t xml:space="preserve"> </w:t>
            </w:r>
            <w:proofErr w:type="spellStart"/>
            <w:r w:rsidRPr="005A792D">
              <w:rPr>
                <w:color w:val="000000" w:themeColor="text1"/>
                <w:szCs w:val="22"/>
              </w:rPr>
              <w:t>the</w:t>
            </w:r>
            <w:proofErr w:type="spellEnd"/>
            <w:r w:rsidRPr="005A792D">
              <w:rPr>
                <w:color w:val="000000" w:themeColor="text1"/>
                <w:szCs w:val="22"/>
              </w:rPr>
              <w:t xml:space="preserve"> </w:t>
            </w:r>
            <w:proofErr w:type="spellStart"/>
            <w:r w:rsidRPr="005A792D">
              <w:rPr>
                <w:color w:val="000000" w:themeColor="text1"/>
                <w:szCs w:val="22"/>
              </w:rPr>
              <w:t>price</w:t>
            </w:r>
            <w:proofErr w:type="spellEnd"/>
            <w:r w:rsidRPr="005A792D">
              <w:rPr>
                <w:color w:val="000000" w:themeColor="text1"/>
                <w:szCs w:val="22"/>
              </w:rPr>
              <w:t xml:space="preserve"> </w:t>
            </w:r>
            <w:proofErr w:type="spellStart"/>
            <w:r w:rsidRPr="005A792D">
              <w:rPr>
                <w:color w:val="000000" w:themeColor="text1"/>
                <w:szCs w:val="22"/>
              </w:rPr>
              <w:t>for</w:t>
            </w:r>
            <w:proofErr w:type="spellEnd"/>
            <w:r w:rsidRPr="005A792D">
              <w:rPr>
                <w:color w:val="000000" w:themeColor="text1"/>
                <w:szCs w:val="22"/>
              </w:rPr>
              <w:t xml:space="preserve"> 1 </w:t>
            </w:r>
            <w:proofErr w:type="spellStart"/>
            <w:r w:rsidRPr="005A792D">
              <w:rPr>
                <w:color w:val="000000" w:themeColor="text1"/>
                <w:szCs w:val="22"/>
              </w:rPr>
              <w:t>calendar</w:t>
            </w:r>
            <w:proofErr w:type="spellEnd"/>
            <w:r w:rsidRPr="005A792D">
              <w:rPr>
                <w:color w:val="000000" w:themeColor="text1"/>
                <w:szCs w:val="22"/>
              </w:rPr>
              <w:t xml:space="preserve"> </w:t>
            </w:r>
            <w:proofErr w:type="spellStart"/>
            <w:r w:rsidRPr="005A792D">
              <w:rPr>
                <w:color w:val="000000" w:themeColor="text1"/>
                <w:szCs w:val="22"/>
              </w:rPr>
              <w:t>month</w:t>
            </w:r>
            <w:proofErr w:type="spellEnd"/>
            <w:r w:rsidRPr="005A792D">
              <w:rPr>
                <w:color w:val="000000" w:themeColor="text1"/>
                <w:szCs w:val="22"/>
              </w:rPr>
              <w:t xml:space="preserve"> </w:t>
            </w:r>
            <w:proofErr w:type="spellStart"/>
            <w:r w:rsidRPr="005A792D">
              <w:rPr>
                <w:color w:val="000000" w:themeColor="text1"/>
                <w:szCs w:val="22"/>
              </w:rPr>
              <w:t>of</w:t>
            </w:r>
            <w:proofErr w:type="spellEnd"/>
            <w:r w:rsidRPr="005A792D">
              <w:rPr>
                <w:color w:val="000000" w:themeColor="text1"/>
                <w:szCs w:val="22"/>
              </w:rPr>
              <w:t xml:space="preserve"> PR </w:t>
            </w:r>
            <w:proofErr w:type="spellStart"/>
            <w:r w:rsidRPr="005A792D">
              <w:rPr>
                <w:color w:val="000000" w:themeColor="text1"/>
                <w:szCs w:val="22"/>
              </w:rPr>
              <w:t>services</w:t>
            </w:r>
            <w:proofErr w:type="spellEnd"/>
            <w:r w:rsidRPr="005A792D">
              <w:rPr>
                <w:color w:val="000000" w:themeColor="text1"/>
                <w:szCs w:val="22"/>
              </w:rPr>
              <w:t xml:space="preserve"> </w:t>
            </w:r>
            <w:proofErr w:type="spellStart"/>
            <w:r w:rsidRPr="005A792D">
              <w:rPr>
                <w:color w:val="000000" w:themeColor="text1"/>
                <w:szCs w:val="22"/>
              </w:rPr>
              <w:t>is</w:t>
            </w:r>
            <w:proofErr w:type="spellEnd"/>
            <w:r w:rsidRPr="005A792D">
              <w:rPr>
                <w:color w:val="000000" w:themeColor="text1"/>
                <w:szCs w:val="22"/>
              </w:rPr>
              <w:t xml:space="preserve"> EUR /</w:t>
            </w:r>
            <w:r w:rsidRPr="00FC5218">
              <w:rPr>
                <w:color w:val="000000" w:themeColor="text1"/>
                <w:szCs w:val="22"/>
                <w:highlight w:val="yellow"/>
              </w:rPr>
              <w:t>WILL BE ADDED</w:t>
            </w:r>
            <w:r w:rsidRPr="005A792D">
              <w:rPr>
                <w:color w:val="000000" w:themeColor="text1"/>
                <w:szCs w:val="22"/>
              </w:rPr>
              <w:t xml:space="preserve">/ </w:t>
            </w:r>
            <w:proofErr w:type="spellStart"/>
            <w:r w:rsidRPr="005A792D">
              <w:rPr>
                <w:color w:val="000000" w:themeColor="text1"/>
                <w:szCs w:val="22"/>
              </w:rPr>
              <w:t>excluding</w:t>
            </w:r>
            <w:proofErr w:type="spellEnd"/>
            <w:r w:rsidRPr="005A792D">
              <w:rPr>
                <w:color w:val="000000" w:themeColor="text1"/>
                <w:szCs w:val="22"/>
              </w:rPr>
              <w:t xml:space="preserve"> VAT and </w:t>
            </w:r>
            <w:proofErr w:type="spellStart"/>
            <w:r w:rsidRPr="005A792D">
              <w:rPr>
                <w:color w:val="000000" w:themeColor="text1"/>
                <w:szCs w:val="22"/>
              </w:rPr>
              <w:t>the</w:t>
            </w:r>
            <w:proofErr w:type="spellEnd"/>
            <w:r w:rsidRPr="005A792D">
              <w:rPr>
                <w:color w:val="000000" w:themeColor="text1"/>
                <w:szCs w:val="22"/>
              </w:rPr>
              <w:t xml:space="preserve"> </w:t>
            </w:r>
            <w:proofErr w:type="spellStart"/>
            <w:r w:rsidRPr="005A792D">
              <w:rPr>
                <w:color w:val="000000" w:themeColor="text1"/>
                <w:szCs w:val="22"/>
              </w:rPr>
              <w:t>price</w:t>
            </w:r>
            <w:proofErr w:type="spellEnd"/>
            <w:r w:rsidRPr="005A792D">
              <w:rPr>
                <w:color w:val="000000" w:themeColor="text1"/>
                <w:szCs w:val="22"/>
              </w:rPr>
              <w:t xml:space="preserve"> </w:t>
            </w:r>
            <w:proofErr w:type="spellStart"/>
            <w:r w:rsidRPr="005A792D">
              <w:rPr>
                <w:color w:val="000000" w:themeColor="text1"/>
                <w:szCs w:val="22"/>
              </w:rPr>
              <w:t>for</w:t>
            </w:r>
            <w:proofErr w:type="spellEnd"/>
            <w:r w:rsidRPr="005A792D">
              <w:rPr>
                <w:color w:val="000000" w:themeColor="text1"/>
                <w:szCs w:val="22"/>
              </w:rPr>
              <w:t xml:space="preserve"> 1 </w:t>
            </w:r>
            <w:proofErr w:type="spellStart"/>
            <w:r w:rsidRPr="005A792D">
              <w:rPr>
                <w:color w:val="000000" w:themeColor="text1"/>
                <w:szCs w:val="22"/>
              </w:rPr>
              <w:t>calendar</w:t>
            </w:r>
            <w:proofErr w:type="spellEnd"/>
            <w:r w:rsidRPr="005A792D">
              <w:rPr>
                <w:color w:val="000000" w:themeColor="text1"/>
                <w:szCs w:val="22"/>
              </w:rPr>
              <w:t xml:space="preserve"> </w:t>
            </w:r>
            <w:proofErr w:type="spellStart"/>
            <w:r w:rsidRPr="005A792D">
              <w:rPr>
                <w:color w:val="000000" w:themeColor="text1"/>
                <w:szCs w:val="22"/>
              </w:rPr>
              <w:t>month</w:t>
            </w:r>
            <w:proofErr w:type="spellEnd"/>
            <w:r w:rsidRPr="005A792D">
              <w:rPr>
                <w:color w:val="000000" w:themeColor="text1"/>
                <w:szCs w:val="22"/>
              </w:rPr>
              <w:t xml:space="preserve"> </w:t>
            </w:r>
            <w:proofErr w:type="spellStart"/>
            <w:r w:rsidRPr="005A792D">
              <w:rPr>
                <w:color w:val="000000" w:themeColor="text1"/>
                <w:szCs w:val="22"/>
              </w:rPr>
              <w:t>of</w:t>
            </w:r>
            <w:proofErr w:type="spellEnd"/>
            <w:r w:rsidRPr="005A792D">
              <w:rPr>
                <w:color w:val="000000" w:themeColor="text1"/>
                <w:szCs w:val="22"/>
              </w:rPr>
              <w:t xml:space="preserve"> media monitoring </w:t>
            </w:r>
            <w:proofErr w:type="spellStart"/>
            <w:r w:rsidRPr="005A792D">
              <w:rPr>
                <w:color w:val="000000" w:themeColor="text1"/>
                <w:szCs w:val="22"/>
              </w:rPr>
              <w:t>is</w:t>
            </w:r>
            <w:proofErr w:type="spellEnd"/>
            <w:r w:rsidRPr="005A792D">
              <w:rPr>
                <w:color w:val="000000" w:themeColor="text1"/>
                <w:szCs w:val="22"/>
              </w:rPr>
              <w:t xml:space="preserve"> EUR /</w:t>
            </w:r>
            <w:r w:rsidRPr="00FC5218">
              <w:rPr>
                <w:color w:val="000000" w:themeColor="text1"/>
                <w:szCs w:val="22"/>
                <w:highlight w:val="yellow"/>
              </w:rPr>
              <w:t xml:space="preserve">WILL BE ADDED/ </w:t>
            </w:r>
            <w:proofErr w:type="spellStart"/>
            <w:r w:rsidRPr="00FC5218">
              <w:rPr>
                <w:color w:val="000000" w:themeColor="text1"/>
                <w:szCs w:val="22"/>
                <w:highlight w:val="yellow"/>
              </w:rPr>
              <w:t>e</w:t>
            </w:r>
            <w:r w:rsidRPr="005A792D">
              <w:rPr>
                <w:color w:val="000000" w:themeColor="text1"/>
                <w:szCs w:val="22"/>
              </w:rPr>
              <w:t>xcluding</w:t>
            </w:r>
            <w:proofErr w:type="spellEnd"/>
            <w:r w:rsidRPr="005A792D">
              <w:rPr>
                <w:color w:val="000000" w:themeColor="text1"/>
                <w:szCs w:val="22"/>
              </w:rPr>
              <w:t xml:space="preserve"> VAT. </w:t>
            </w:r>
            <w:proofErr w:type="spellStart"/>
            <w:r w:rsidRPr="005A792D">
              <w:rPr>
                <w:color w:val="000000" w:themeColor="text1"/>
                <w:szCs w:val="22"/>
              </w:rPr>
              <w:t>The</w:t>
            </w:r>
            <w:proofErr w:type="spellEnd"/>
            <w:r w:rsidRPr="005A792D">
              <w:rPr>
                <w:color w:val="000000" w:themeColor="text1"/>
                <w:szCs w:val="22"/>
              </w:rPr>
              <w:t xml:space="preserve"> VAT </w:t>
            </w:r>
            <w:proofErr w:type="spellStart"/>
            <w:r w:rsidRPr="005A792D">
              <w:rPr>
                <w:color w:val="000000" w:themeColor="text1"/>
                <w:szCs w:val="22"/>
              </w:rPr>
              <w:t>issue</w:t>
            </w:r>
            <w:proofErr w:type="spellEnd"/>
            <w:r w:rsidRPr="005A792D">
              <w:rPr>
                <w:color w:val="000000" w:themeColor="text1"/>
                <w:szCs w:val="22"/>
              </w:rPr>
              <w:t xml:space="preserve"> </w:t>
            </w:r>
            <w:proofErr w:type="spellStart"/>
            <w:r w:rsidRPr="005A792D">
              <w:rPr>
                <w:color w:val="000000" w:themeColor="text1"/>
                <w:szCs w:val="22"/>
              </w:rPr>
              <w:t>will</w:t>
            </w:r>
            <w:proofErr w:type="spellEnd"/>
            <w:r w:rsidRPr="005A792D">
              <w:rPr>
                <w:color w:val="000000" w:themeColor="text1"/>
                <w:szCs w:val="22"/>
              </w:rPr>
              <w:t xml:space="preserve"> </w:t>
            </w:r>
            <w:proofErr w:type="spellStart"/>
            <w:r w:rsidRPr="005A792D">
              <w:rPr>
                <w:color w:val="000000" w:themeColor="text1"/>
                <w:szCs w:val="22"/>
              </w:rPr>
              <w:t>be</w:t>
            </w:r>
            <w:proofErr w:type="spellEnd"/>
            <w:r w:rsidRPr="005A792D">
              <w:rPr>
                <w:color w:val="000000" w:themeColor="text1"/>
                <w:szCs w:val="22"/>
              </w:rPr>
              <w:t xml:space="preserve"> </w:t>
            </w:r>
            <w:proofErr w:type="spellStart"/>
            <w:r w:rsidRPr="005A792D">
              <w:rPr>
                <w:color w:val="000000" w:themeColor="text1"/>
                <w:szCs w:val="22"/>
              </w:rPr>
              <w:t>specified</w:t>
            </w:r>
            <w:proofErr w:type="spellEnd"/>
            <w:r w:rsidRPr="005A792D">
              <w:rPr>
                <w:color w:val="000000" w:themeColor="text1"/>
                <w:szCs w:val="22"/>
              </w:rPr>
              <w:t xml:space="preserve"> </w:t>
            </w:r>
            <w:proofErr w:type="spellStart"/>
            <w:r w:rsidRPr="005A792D">
              <w:rPr>
                <w:color w:val="000000" w:themeColor="text1"/>
                <w:szCs w:val="22"/>
              </w:rPr>
              <w:t>at</w:t>
            </w:r>
            <w:proofErr w:type="spellEnd"/>
            <w:r w:rsidRPr="005A792D">
              <w:rPr>
                <w:color w:val="000000" w:themeColor="text1"/>
                <w:szCs w:val="22"/>
              </w:rPr>
              <w:t xml:space="preserve"> </w:t>
            </w:r>
            <w:proofErr w:type="spellStart"/>
            <w:r w:rsidRPr="005A792D">
              <w:rPr>
                <w:color w:val="000000" w:themeColor="text1"/>
                <w:szCs w:val="22"/>
              </w:rPr>
              <w:t>the</w:t>
            </w:r>
            <w:proofErr w:type="spellEnd"/>
            <w:r w:rsidRPr="005A792D">
              <w:rPr>
                <w:color w:val="000000" w:themeColor="text1"/>
                <w:szCs w:val="22"/>
              </w:rPr>
              <w:t xml:space="preserve"> </w:t>
            </w:r>
            <w:proofErr w:type="spellStart"/>
            <w:r w:rsidRPr="005A792D">
              <w:rPr>
                <w:color w:val="000000" w:themeColor="text1"/>
                <w:szCs w:val="22"/>
              </w:rPr>
              <w:t>signing</w:t>
            </w:r>
            <w:proofErr w:type="spellEnd"/>
            <w:r w:rsidRPr="005A792D">
              <w:rPr>
                <w:color w:val="000000" w:themeColor="text1"/>
                <w:szCs w:val="22"/>
              </w:rPr>
              <w:t xml:space="preserve"> </w:t>
            </w:r>
            <w:proofErr w:type="spellStart"/>
            <w:r w:rsidRPr="005A792D">
              <w:rPr>
                <w:color w:val="000000" w:themeColor="text1"/>
                <w:szCs w:val="22"/>
              </w:rPr>
              <w:t>of</w:t>
            </w:r>
            <w:proofErr w:type="spellEnd"/>
            <w:r w:rsidRPr="005A792D">
              <w:rPr>
                <w:color w:val="000000" w:themeColor="text1"/>
                <w:szCs w:val="22"/>
              </w:rPr>
              <w:t xml:space="preserve"> </w:t>
            </w:r>
            <w:proofErr w:type="spellStart"/>
            <w:r w:rsidRPr="005A792D">
              <w:rPr>
                <w:color w:val="000000" w:themeColor="text1"/>
                <w:szCs w:val="22"/>
              </w:rPr>
              <w:t>the</w:t>
            </w:r>
            <w:proofErr w:type="spellEnd"/>
            <w:r w:rsidRPr="005A792D">
              <w:rPr>
                <w:color w:val="000000" w:themeColor="text1"/>
                <w:szCs w:val="22"/>
              </w:rPr>
              <w:t xml:space="preserve"> </w:t>
            </w:r>
            <w:proofErr w:type="spellStart"/>
            <w:r w:rsidRPr="005A792D">
              <w:rPr>
                <w:color w:val="000000" w:themeColor="text1"/>
                <w:szCs w:val="22"/>
              </w:rPr>
              <w:t>Contract</w:t>
            </w:r>
            <w:proofErr w:type="spellEnd"/>
            <w:r w:rsidRPr="005A792D">
              <w:rPr>
                <w:color w:val="000000" w:themeColor="text1"/>
                <w:szCs w:val="22"/>
              </w:rPr>
              <w:t xml:space="preserve"> </w:t>
            </w:r>
            <w:proofErr w:type="spellStart"/>
            <w:r w:rsidRPr="005A792D">
              <w:rPr>
                <w:color w:val="000000" w:themeColor="text1"/>
                <w:szCs w:val="22"/>
              </w:rPr>
              <w:t>according</w:t>
            </w:r>
            <w:proofErr w:type="spellEnd"/>
            <w:r w:rsidRPr="005A792D">
              <w:rPr>
                <w:color w:val="000000" w:themeColor="text1"/>
                <w:szCs w:val="22"/>
              </w:rPr>
              <w:t xml:space="preserve"> to </w:t>
            </w:r>
            <w:proofErr w:type="spellStart"/>
            <w:r w:rsidRPr="005A792D">
              <w:rPr>
                <w:color w:val="000000" w:themeColor="text1"/>
                <w:szCs w:val="22"/>
              </w:rPr>
              <w:t>the</w:t>
            </w:r>
            <w:proofErr w:type="spellEnd"/>
            <w:r w:rsidRPr="005A792D">
              <w:rPr>
                <w:color w:val="000000" w:themeColor="text1"/>
                <w:szCs w:val="22"/>
              </w:rPr>
              <w:t xml:space="preserve"> </w:t>
            </w:r>
            <w:proofErr w:type="spellStart"/>
            <w:r w:rsidRPr="005A792D">
              <w:rPr>
                <w:color w:val="000000" w:themeColor="text1"/>
                <w:szCs w:val="22"/>
              </w:rPr>
              <w:t>location</w:t>
            </w:r>
            <w:proofErr w:type="spellEnd"/>
            <w:r w:rsidRPr="005A792D">
              <w:rPr>
                <w:color w:val="000000" w:themeColor="text1"/>
                <w:szCs w:val="22"/>
              </w:rPr>
              <w:t xml:space="preserve"> </w:t>
            </w:r>
            <w:proofErr w:type="spellStart"/>
            <w:r w:rsidRPr="005A792D">
              <w:rPr>
                <w:color w:val="000000" w:themeColor="text1"/>
                <w:szCs w:val="22"/>
              </w:rPr>
              <w:t>of</w:t>
            </w:r>
            <w:proofErr w:type="spellEnd"/>
            <w:r w:rsidRPr="005A792D">
              <w:rPr>
                <w:color w:val="000000" w:themeColor="text1"/>
                <w:szCs w:val="22"/>
              </w:rPr>
              <w:t xml:space="preserve"> </w:t>
            </w:r>
            <w:proofErr w:type="spellStart"/>
            <w:r w:rsidRPr="005A792D">
              <w:rPr>
                <w:color w:val="000000" w:themeColor="text1"/>
                <w:szCs w:val="22"/>
              </w:rPr>
              <w:t>the</w:t>
            </w:r>
            <w:proofErr w:type="spellEnd"/>
            <w:r w:rsidRPr="005A792D">
              <w:rPr>
                <w:color w:val="000000" w:themeColor="text1"/>
                <w:szCs w:val="22"/>
              </w:rPr>
              <w:t xml:space="preserve"> </w:t>
            </w:r>
            <w:proofErr w:type="spellStart"/>
            <w:r w:rsidRPr="005A792D">
              <w:rPr>
                <w:color w:val="000000" w:themeColor="text1"/>
                <w:szCs w:val="22"/>
              </w:rPr>
              <w:t>Provider's</w:t>
            </w:r>
            <w:proofErr w:type="spellEnd"/>
            <w:r w:rsidRPr="005A792D">
              <w:rPr>
                <w:color w:val="000000" w:themeColor="text1"/>
                <w:szCs w:val="22"/>
              </w:rPr>
              <w:t xml:space="preserve"> </w:t>
            </w:r>
            <w:proofErr w:type="spellStart"/>
            <w:r w:rsidRPr="005A792D">
              <w:rPr>
                <w:color w:val="000000" w:themeColor="text1"/>
                <w:szCs w:val="22"/>
              </w:rPr>
              <w:t>registered</w:t>
            </w:r>
            <w:proofErr w:type="spellEnd"/>
            <w:r w:rsidRPr="005A792D">
              <w:rPr>
                <w:color w:val="000000" w:themeColor="text1"/>
                <w:szCs w:val="22"/>
              </w:rPr>
              <w:t xml:space="preserve"> office.  </w:t>
            </w:r>
          </w:p>
          <w:p w14:paraId="050843B4" w14:textId="31696DC8" w:rsidR="00891802" w:rsidRPr="001B635B" w:rsidRDefault="00891802" w:rsidP="007330F3">
            <w:pPr>
              <w:pStyle w:val="ListNumber-ContinueHeadingCzechTourism"/>
              <w:numPr>
                <w:ilvl w:val="1"/>
                <w:numId w:val="14"/>
              </w:numPr>
              <w:spacing w:after="240"/>
              <w:ind w:left="567" w:hanging="567"/>
              <w:jc w:val="both"/>
              <w:rPr>
                <w:color w:val="000000" w:themeColor="text1"/>
                <w:szCs w:val="22"/>
              </w:rPr>
            </w:pPr>
            <w:proofErr w:type="spellStart"/>
            <w:r w:rsidRPr="001B635B">
              <w:rPr>
                <w:szCs w:val="22"/>
              </w:rPr>
              <w:t>The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the</w:t>
            </w:r>
            <w:proofErr w:type="spellEnd"/>
            <w:r w:rsidRPr="001B635B">
              <w:rPr>
                <w:szCs w:val="22"/>
              </w:rPr>
              <w:t xml:space="preserve"> maximum permissible price that includes all the costs required for a complete, due and timely provision of the subject of performance by the Provider, including all the costs and related activities, namely all the costs related to the complete and quality provision of services, costs of the provision of documents, costs of handling, operating costs, insurance, taxes and so on.</w:t>
            </w:r>
          </w:p>
          <w:p w14:paraId="2B99ED6A" w14:textId="7964B2C2" w:rsidR="00DF592E" w:rsidRDefault="00E27F44" w:rsidP="006078F6">
            <w:pPr>
              <w:pStyle w:val="ListNumber-ContinueHeadingCzechTourism"/>
              <w:numPr>
                <w:ilvl w:val="1"/>
                <w:numId w:val="14"/>
              </w:numPr>
              <w:spacing w:after="240"/>
              <w:ind w:left="641" w:hanging="641"/>
              <w:jc w:val="both"/>
              <w:rPr>
                <w:szCs w:val="22"/>
              </w:rPr>
            </w:pPr>
            <w:r w:rsidRPr="00E27F44">
              <w:rPr>
                <w:szCs w:val="22"/>
              </w:rPr>
              <w:t xml:space="preserve">The price of performance will be paid by the Customer on the basis of monthly invoices in the amount of the monthly fee for PR services and monitoring, which will be issued </w:t>
            </w:r>
            <w:proofErr w:type="spellStart"/>
            <w:r w:rsidRPr="00E27F44">
              <w:rPr>
                <w:szCs w:val="22"/>
              </w:rPr>
              <w:t>during</w:t>
            </w:r>
            <w:proofErr w:type="spellEnd"/>
            <w:r w:rsidRPr="00E27F44">
              <w:rPr>
                <w:szCs w:val="22"/>
              </w:rPr>
              <w:t xml:space="preserve"> </w:t>
            </w:r>
            <w:proofErr w:type="spellStart"/>
            <w:r w:rsidRPr="00E27F44">
              <w:rPr>
                <w:szCs w:val="22"/>
              </w:rPr>
              <w:t>the</w:t>
            </w:r>
            <w:proofErr w:type="spellEnd"/>
            <w:r w:rsidRPr="00E27F44">
              <w:rPr>
                <w:szCs w:val="22"/>
              </w:rPr>
              <w:t xml:space="preserve"> term </w:t>
            </w:r>
            <w:proofErr w:type="spellStart"/>
            <w:r w:rsidRPr="00E27F44">
              <w:rPr>
                <w:szCs w:val="22"/>
              </w:rPr>
              <w:t>of</w:t>
            </w:r>
            <w:proofErr w:type="spellEnd"/>
            <w:r w:rsidRPr="00E27F44">
              <w:rPr>
                <w:szCs w:val="22"/>
              </w:rPr>
              <w:t xml:space="preserve"> </w:t>
            </w:r>
            <w:proofErr w:type="spellStart"/>
            <w:r w:rsidRPr="00E27F44">
              <w:rPr>
                <w:szCs w:val="22"/>
              </w:rPr>
              <w:t>the</w:t>
            </w:r>
            <w:proofErr w:type="spellEnd"/>
            <w:r w:rsidRPr="00E27F44">
              <w:rPr>
                <w:szCs w:val="22"/>
              </w:rPr>
              <w:t xml:space="preserve"> </w:t>
            </w:r>
            <w:proofErr w:type="spellStart"/>
            <w:r w:rsidRPr="00E27F44">
              <w:rPr>
                <w:szCs w:val="22"/>
              </w:rPr>
              <w:t>Contract</w:t>
            </w:r>
            <w:proofErr w:type="spellEnd"/>
            <w:r w:rsidRPr="00E27F44">
              <w:rPr>
                <w:szCs w:val="22"/>
              </w:rPr>
              <w:t>.</w:t>
            </w:r>
          </w:p>
          <w:p w14:paraId="1C5178EA" w14:textId="2D369673" w:rsidR="00A731BE" w:rsidRPr="006078F6" w:rsidRDefault="00A731BE" w:rsidP="00A731BE">
            <w:pPr>
              <w:pStyle w:val="ListNumber-ContinueHeadingCzechTourism"/>
              <w:spacing w:after="240"/>
              <w:ind w:left="641" w:firstLine="0"/>
              <w:jc w:val="both"/>
              <w:rPr>
                <w:szCs w:val="22"/>
              </w:rPr>
            </w:pPr>
            <w:proofErr w:type="spellStart"/>
            <w:r w:rsidRPr="00A731BE">
              <w:rPr>
                <w:szCs w:val="22"/>
              </w:rPr>
              <w:t>If</w:t>
            </w:r>
            <w:proofErr w:type="spellEnd"/>
            <w:r w:rsidRPr="00A731BE">
              <w:rPr>
                <w:szCs w:val="22"/>
              </w:rPr>
              <w:t xml:space="preserve"> </w:t>
            </w:r>
            <w:proofErr w:type="spellStart"/>
            <w:r w:rsidRPr="00A731BE">
              <w:rPr>
                <w:szCs w:val="22"/>
              </w:rPr>
              <w:t>the</w:t>
            </w:r>
            <w:proofErr w:type="spellEnd"/>
            <w:r w:rsidRPr="00A731BE">
              <w:rPr>
                <w:szCs w:val="22"/>
              </w:rPr>
              <w:t xml:space="preserve"> Provider has not </w:t>
            </w:r>
            <w:proofErr w:type="spellStart"/>
            <w:r w:rsidRPr="00A731BE">
              <w:rPr>
                <w:szCs w:val="22"/>
              </w:rPr>
              <w:t>provided</w:t>
            </w:r>
            <w:proofErr w:type="spellEnd"/>
            <w:r w:rsidRPr="00A731BE">
              <w:rPr>
                <w:szCs w:val="22"/>
              </w:rPr>
              <w:t xml:space="preserve"> </w:t>
            </w:r>
            <w:proofErr w:type="spellStart"/>
            <w:r w:rsidRPr="00A731BE">
              <w:rPr>
                <w:szCs w:val="22"/>
              </w:rPr>
              <w:t>services</w:t>
            </w:r>
            <w:proofErr w:type="spellEnd"/>
            <w:r w:rsidRPr="00A731BE">
              <w:rPr>
                <w:szCs w:val="22"/>
              </w:rPr>
              <w:t xml:space="preserve"> </w:t>
            </w:r>
            <w:proofErr w:type="spellStart"/>
            <w:r w:rsidRPr="00A731BE">
              <w:rPr>
                <w:szCs w:val="22"/>
              </w:rPr>
              <w:t>paid</w:t>
            </w:r>
            <w:proofErr w:type="spellEnd"/>
            <w:r w:rsidRPr="00A731BE">
              <w:rPr>
                <w:szCs w:val="22"/>
              </w:rPr>
              <w:t xml:space="preserve"> by </w:t>
            </w:r>
            <w:proofErr w:type="spellStart"/>
            <w:r w:rsidRPr="00A731BE">
              <w:rPr>
                <w:szCs w:val="22"/>
              </w:rPr>
              <w:t>monthly</w:t>
            </w:r>
            <w:proofErr w:type="spellEnd"/>
            <w:r w:rsidRPr="00A731BE">
              <w:rPr>
                <w:szCs w:val="22"/>
              </w:rPr>
              <w:t xml:space="preserve"> </w:t>
            </w:r>
            <w:proofErr w:type="spellStart"/>
            <w:r w:rsidRPr="00A731BE">
              <w:rPr>
                <w:szCs w:val="22"/>
              </w:rPr>
              <w:t>fee</w:t>
            </w:r>
            <w:proofErr w:type="spellEnd"/>
            <w:r w:rsidRPr="00A731BE">
              <w:rPr>
                <w:szCs w:val="22"/>
              </w:rPr>
              <w:t xml:space="preserve"> </w:t>
            </w:r>
            <w:proofErr w:type="spellStart"/>
            <w:r w:rsidRPr="00A731BE">
              <w:rPr>
                <w:szCs w:val="22"/>
              </w:rPr>
              <w:t>for</w:t>
            </w:r>
            <w:proofErr w:type="spellEnd"/>
            <w:r w:rsidRPr="00A731BE">
              <w:rPr>
                <w:szCs w:val="22"/>
              </w:rPr>
              <w:t xml:space="preserve"> </w:t>
            </w:r>
            <w:proofErr w:type="spellStart"/>
            <w:r w:rsidRPr="00A731BE">
              <w:rPr>
                <w:szCs w:val="22"/>
              </w:rPr>
              <w:t>the</w:t>
            </w:r>
            <w:proofErr w:type="spellEnd"/>
            <w:r w:rsidRPr="00A731BE">
              <w:rPr>
                <w:szCs w:val="22"/>
              </w:rPr>
              <w:t xml:space="preserve"> </w:t>
            </w:r>
            <w:proofErr w:type="spellStart"/>
            <w:r w:rsidRPr="00A731BE">
              <w:rPr>
                <w:szCs w:val="22"/>
              </w:rPr>
              <w:t>entire</w:t>
            </w:r>
            <w:proofErr w:type="spellEnd"/>
            <w:r w:rsidRPr="00A731BE">
              <w:rPr>
                <w:szCs w:val="22"/>
              </w:rPr>
              <w:t xml:space="preserve"> </w:t>
            </w:r>
            <w:proofErr w:type="spellStart"/>
            <w:r w:rsidRPr="00A731BE">
              <w:rPr>
                <w:szCs w:val="22"/>
              </w:rPr>
              <w:t>calendar</w:t>
            </w:r>
            <w:proofErr w:type="spellEnd"/>
            <w:r w:rsidRPr="00A731BE">
              <w:rPr>
                <w:szCs w:val="22"/>
              </w:rPr>
              <w:t xml:space="preserve"> </w:t>
            </w:r>
            <w:proofErr w:type="spellStart"/>
            <w:r w:rsidRPr="00A731BE">
              <w:rPr>
                <w:szCs w:val="22"/>
              </w:rPr>
              <w:t>month</w:t>
            </w:r>
            <w:proofErr w:type="spellEnd"/>
            <w:r w:rsidRPr="00A731BE">
              <w:rPr>
                <w:szCs w:val="22"/>
              </w:rPr>
              <w:t xml:space="preserve">, </w:t>
            </w:r>
            <w:proofErr w:type="spellStart"/>
            <w:r w:rsidRPr="00A731BE">
              <w:rPr>
                <w:szCs w:val="22"/>
              </w:rPr>
              <w:t>the</w:t>
            </w:r>
            <w:proofErr w:type="spellEnd"/>
            <w:r w:rsidRPr="00A731BE">
              <w:rPr>
                <w:szCs w:val="22"/>
              </w:rPr>
              <w:t xml:space="preserve"> </w:t>
            </w:r>
            <w:proofErr w:type="spellStart"/>
            <w:r w:rsidRPr="00A731BE">
              <w:rPr>
                <w:szCs w:val="22"/>
              </w:rPr>
              <w:t>price</w:t>
            </w:r>
            <w:proofErr w:type="spellEnd"/>
            <w:r w:rsidRPr="00A731BE">
              <w:rPr>
                <w:szCs w:val="22"/>
              </w:rPr>
              <w:t xml:space="preserve"> </w:t>
            </w:r>
            <w:proofErr w:type="spellStart"/>
            <w:r w:rsidRPr="00A731BE">
              <w:rPr>
                <w:szCs w:val="22"/>
              </w:rPr>
              <w:t>for</w:t>
            </w:r>
            <w:proofErr w:type="spellEnd"/>
            <w:r w:rsidRPr="00A731BE">
              <w:rPr>
                <w:szCs w:val="22"/>
              </w:rPr>
              <w:t xml:space="preserve"> 1 </w:t>
            </w:r>
            <w:proofErr w:type="spellStart"/>
            <w:r w:rsidRPr="00A731BE">
              <w:rPr>
                <w:szCs w:val="22"/>
              </w:rPr>
              <w:t>month</w:t>
            </w:r>
            <w:proofErr w:type="spellEnd"/>
            <w:r w:rsidRPr="00A731BE">
              <w:rPr>
                <w:szCs w:val="22"/>
              </w:rPr>
              <w:t xml:space="preserve"> </w:t>
            </w:r>
            <w:proofErr w:type="spellStart"/>
            <w:r w:rsidRPr="00A731BE">
              <w:rPr>
                <w:szCs w:val="22"/>
              </w:rPr>
              <w:t>of</w:t>
            </w:r>
            <w:proofErr w:type="spellEnd"/>
            <w:r w:rsidRPr="00A731BE">
              <w:rPr>
                <w:szCs w:val="22"/>
              </w:rPr>
              <w:t xml:space="preserve"> </w:t>
            </w:r>
            <w:proofErr w:type="spellStart"/>
            <w:r w:rsidRPr="00A731BE">
              <w:rPr>
                <w:szCs w:val="22"/>
              </w:rPr>
              <w:t>services</w:t>
            </w:r>
            <w:proofErr w:type="spellEnd"/>
            <w:r w:rsidRPr="00A731BE">
              <w:rPr>
                <w:szCs w:val="22"/>
              </w:rPr>
              <w:t xml:space="preserve"> </w:t>
            </w:r>
            <w:proofErr w:type="spellStart"/>
            <w:r w:rsidRPr="00A731BE">
              <w:rPr>
                <w:szCs w:val="22"/>
              </w:rPr>
              <w:t>will</w:t>
            </w:r>
            <w:proofErr w:type="spellEnd"/>
            <w:r w:rsidRPr="00A731BE">
              <w:rPr>
                <w:szCs w:val="22"/>
              </w:rPr>
              <w:t xml:space="preserve"> </w:t>
            </w:r>
            <w:proofErr w:type="spellStart"/>
            <w:r w:rsidRPr="00A731BE">
              <w:rPr>
                <w:szCs w:val="22"/>
              </w:rPr>
              <w:t>be</w:t>
            </w:r>
            <w:proofErr w:type="spellEnd"/>
            <w:r w:rsidRPr="00A731BE">
              <w:rPr>
                <w:szCs w:val="22"/>
              </w:rPr>
              <w:t xml:space="preserve"> </w:t>
            </w:r>
            <w:proofErr w:type="spellStart"/>
            <w:r w:rsidRPr="00A731BE">
              <w:rPr>
                <w:szCs w:val="22"/>
              </w:rPr>
              <w:t>paid</w:t>
            </w:r>
            <w:proofErr w:type="spellEnd"/>
            <w:r w:rsidRPr="00A731BE">
              <w:rPr>
                <w:szCs w:val="22"/>
              </w:rPr>
              <w:t xml:space="preserve"> </w:t>
            </w:r>
            <w:proofErr w:type="spellStart"/>
            <w:r w:rsidRPr="00A731BE">
              <w:rPr>
                <w:szCs w:val="22"/>
              </w:rPr>
              <w:t>proportionally</w:t>
            </w:r>
            <w:proofErr w:type="spellEnd"/>
            <w:r w:rsidRPr="00A731BE">
              <w:rPr>
                <w:szCs w:val="22"/>
              </w:rPr>
              <w:t xml:space="preserve"> </w:t>
            </w:r>
            <w:proofErr w:type="spellStart"/>
            <w:r w:rsidRPr="00A731BE">
              <w:rPr>
                <w:szCs w:val="22"/>
              </w:rPr>
              <w:t>according</w:t>
            </w:r>
            <w:proofErr w:type="spellEnd"/>
            <w:r w:rsidRPr="00A731BE">
              <w:rPr>
                <w:szCs w:val="22"/>
              </w:rPr>
              <w:t xml:space="preserve"> to </w:t>
            </w:r>
            <w:proofErr w:type="spellStart"/>
            <w:r w:rsidRPr="00A731BE">
              <w:rPr>
                <w:szCs w:val="22"/>
              </w:rPr>
              <w:t>the</w:t>
            </w:r>
            <w:proofErr w:type="spellEnd"/>
            <w:r w:rsidRPr="00A731BE">
              <w:rPr>
                <w:szCs w:val="22"/>
              </w:rPr>
              <w:t xml:space="preserve"> </w:t>
            </w:r>
            <w:proofErr w:type="spellStart"/>
            <w:r w:rsidRPr="00A731BE">
              <w:rPr>
                <w:szCs w:val="22"/>
              </w:rPr>
              <w:t>number</w:t>
            </w:r>
            <w:proofErr w:type="spellEnd"/>
            <w:r w:rsidRPr="00A731BE">
              <w:rPr>
                <w:szCs w:val="22"/>
              </w:rPr>
              <w:t xml:space="preserve"> </w:t>
            </w:r>
            <w:proofErr w:type="spellStart"/>
            <w:r w:rsidRPr="00A731BE">
              <w:rPr>
                <w:szCs w:val="22"/>
              </w:rPr>
              <w:t>of</w:t>
            </w:r>
            <w:proofErr w:type="spellEnd"/>
            <w:r w:rsidRPr="00A731BE">
              <w:rPr>
                <w:szCs w:val="22"/>
              </w:rPr>
              <w:t xml:space="preserve"> </w:t>
            </w:r>
            <w:proofErr w:type="spellStart"/>
            <w:r w:rsidRPr="00A731BE">
              <w:rPr>
                <w:szCs w:val="22"/>
              </w:rPr>
              <w:t>days</w:t>
            </w:r>
            <w:proofErr w:type="spellEnd"/>
            <w:r w:rsidRPr="00A731BE">
              <w:rPr>
                <w:szCs w:val="22"/>
              </w:rPr>
              <w:t xml:space="preserve"> </w:t>
            </w:r>
            <w:proofErr w:type="spellStart"/>
            <w:r w:rsidRPr="00A731BE">
              <w:rPr>
                <w:szCs w:val="22"/>
              </w:rPr>
              <w:t>of</w:t>
            </w:r>
            <w:proofErr w:type="spellEnd"/>
            <w:r w:rsidRPr="00A731BE">
              <w:rPr>
                <w:szCs w:val="22"/>
              </w:rPr>
              <w:t xml:space="preserve"> </w:t>
            </w:r>
            <w:proofErr w:type="spellStart"/>
            <w:r w:rsidRPr="00A731BE">
              <w:rPr>
                <w:szCs w:val="22"/>
              </w:rPr>
              <w:t>services</w:t>
            </w:r>
            <w:proofErr w:type="spellEnd"/>
            <w:r w:rsidRPr="00A731BE">
              <w:rPr>
                <w:szCs w:val="22"/>
              </w:rPr>
              <w:t xml:space="preserve"> </w:t>
            </w:r>
            <w:proofErr w:type="spellStart"/>
            <w:r w:rsidRPr="00A731BE">
              <w:rPr>
                <w:szCs w:val="22"/>
              </w:rPr>
              <w:t>provided</w:t>
            </w:r>
            <w:proofErr w:type="spellEnd"/>
            <w:r w:rsidRPr="00A731BE">
              <w:rPr>
                <w:szCs w:val="22"/>
              </w:rPr>
              <w:t xml:space="preserve"> out </w:t>
            </w:r>
            <w:proofErr w:type="spellStart"/>
            <w:r w:rsidRPr="00A731BE">
              <w:rPr>
                <w:szCs w:val="22"/>
              </w:rPr>
              <w:t>of</w:t>
            </w:r>
            <w:proofErr w:type="spellEnd"/>
            <w:r w:rsidRPr="00A731BE">
              <w:rPr>
                <w:szCs w:val="22"/>
              </w:rPr>
              <w:t xml:space="preserve"> </w:t>
            </w:r>
            <w:proofErr w:type="spellStart"/>
            <w:r w:rsidRPr="00A731BE">
              <w:rPr>
                <w:szCs w:val="22"/>
              </w:rPr>
              <w:t>the</w:t>
            </w:r>
            <w:proofErr w:type="spellEnd"/>
            <w:r w:rsidRPr="00A731BE">
              <w:rPr>
                <w:szCs w:val="22"/>
              </w:rPr>
              <w:t xml:space="preserve"> </w:t>
            </w:r>
            <w:proofErr w:type="spellStart"/>
            <w:r w:rsidRPr="00A731BE">
              <w:rPr>
                <w:szCs w:val="22"/>
              </w:rPr>
              <w:t>total</w:t>
            </w:r>
            <w:proofErr w:type="spellEnd"/>
            <w:r w:rsidRPr="00A731BE">
              <w:rPr>
                <w:szCs w:val="22"/>
              </w:rPr>
              <w:t xml:space="preserve"> </w:t>
            </w:r>
            <w:proofErr w:type="spellStart"/>
            <w:r w:rsidRPr="00A731BE">
              <w:rPr>
                <w:szCs w:val="22"/>
              </w:rPr>
              <w:t>number</w:t>
            </w:r>
            <w:proofErr w:type="spellEnd"/>
            <w:r w:rsidRPr="00A731BE">
              <w:rPr>
                <w:szCs w:val="22"/>
              </w:rPr>
              <w:t xml:space="preserve"> </w:t>
            </w:r>
            <w:proofErr w:type="spellStart"/>
            <w:r w:rsidRPr="00A731BE">
              <w:rPr>
                <w:szCs w:val="22"/>
              </w:rPr>
              <w:t>of</w:t>
            </w:r>
            <w:proofErr w:type="spellEnd"/>
            <w:r w:rsidRPr="00A731BE">
              <w:rPr>
                <w:szCs w:val="22"/>
              </w:rPr>
              <w:t xml:space="preserve"> </w:t>
            </w:r>
            <w:proofErr w:type="spellStart"/>
            <w:r w:rsidRPr="00A731BE">
              <w:rPr>
                <w:szCs w:val="22"/>
              </w:rPr>
              <w:t>days</w:t>
            </w:r>
            <w:proofErr w:type="spellEnd"/>
            <w:r w:rsidRPr="00A731BE">
              <w:rPr>
                <w:szCs w:val="22"/>
              </w:rPr>
              <w:t xml:space="preserve"> in a </w:t>
            </w:r>
            <w:proofErr w:type="spellStart"/>
            <w:r w:rsidRPr="00A731BE">
              <w:rPr>
                <w:szCs w:val="22"/>
              </w:rPr>
              <w:t>given</w:t>
            </w:r>
            <w:proofErr w:type="spellEnd"/>
            <w:r w:rsidRPr="00A731BE">
              <w:rPr>
                <w:szCs w:val="22"/>
              </w:rPr>
              <w:t xml:space="preserve"> </w:t>
            </w:r>
            <w:proofErr w:type="spellStart"/>
            <w:r w:rsidRPr="00A731BE">
              <w:rPr>
                <w:szCs w:val="22"/>
              </w:rPr>
              <w:t>month</w:t>
            </w:r>
            <w:proofErr w:type="spellEnd"/>
            <w:r w:rsidRPr="00A731BE">
              <w:rPr>
                <w:szCs w:val="22"/>
              </w:rPr>
              <w:t>.</w:t>
            </w:r>
          </w:p>
          <w:p w14:paraId="2919F854" w14:textId="220E7B0A" w:rsidR="00891802" w:rsidRPr="00725EB5" w:rsidRDefault="00891802" w:rsidP="00DF592E">
            <w:pPr>
              <w:pStyle w:val="ListNumber-ContinueHeadingCzechTourism"/>
              <w:spacing w:after="240"/>
              <w:ind w:left="567" w:firstLine="0"/>
              <w:jc w:val="both"/>
              <w:rPr>
                <w:b/>
                <w:bCs/>
                <w:szCs w:val="22"/>
              </w:rPr>
            </w:pPr>
            <w:r w:rsidRPr="001B635B">
              <w:rPr>
                <w:szCs w:val="22"/>
              </w:rPr>
              <w:t xml:space="preserve">The invoice maturity is </w:t>
            </w:r>
            <w:r w:rsidR="002B668D">
              <w:rPr>
                <w:szCs w:val="22"/>
              </w:rPr>
              <w:t xml:space="preserve">21 </w:t>
            </w:r>
            <w:r w:rsidRPr="001B635B">
              <w:rPr>
                <w:szCs w:val="22"/>
              </w:rPr>
              <w:t>(</w:t>
            </w:r>
            <w:r w:rsidR="002B668D">
              <w:rPr>
                <w:szCs w:val="22"/>
              </w:rPr>
              <w:t>twenty one</w:t>
            </w:r>
            <w:r w:rsidRPr="001B635B">
              <w:rPr>
                <w:szCs w:val="22"/>
              </w:rPr>
              <w:t xml:space="preserve">) days from the date of issue. The Provider shall deliver the invoice to the Client at least </w:t>
            </w:r>
            <w:r w:rsidR="00B57663">
              <w:rPr>
                <w:szCs w:val="22"/>
              </w:rPr>
              <w:t>14</w:t>
            </w:r>
            <w:r w:rsidRPr="001B635B">
              <w:rPr>
                <w:szCs w:val="22"/>
              </w:rPr>
              <w:t xml:space="preserve"> (</w:t>
            </w:r>
            <w:r w:rsidR="00B57663">
              <w:rPr>
                <w:szCs w:val="22"/>
              </w:rPr>
              <w:t>fourteen</w:t>
            </w:r>
            <w:r w:rsidR="004251BE">
              <w:rPr>
                <w:szCs w:val="22"/>
              </w:rPr>
              <w:t>)</w:t>
            </w:r>
            <w:r w:rsidRPr="001B635B">
              <w:rPr>
                <w:szCs w:val="22"/>
              </w:rPr>
              <w:t xml:space="preserve"> days prior to the maturity date, otherwise the maturity date shall be postponed accordingly. </w:t>
            </w:r>
            <w:r w:rsidR="006F492B">
              <w:rPr>
                <w:szCs w:val="22"/>
              </w:rPr>
              <w:t>I</w:t>
            </w:r>
            <w:r w:rsidRPr="001B635B">
              <w:rPr>
                <w:szCs w:val="22"/>
              </w:rPr>
              <w:t xml:space="preserve">nvoice shall include a pre-approved list of activities and a report on </w:t>
            </w:r>
            <w:r w:rsidRPr="001B635B">
              <w:rPr>
                <w:szCs w:val="22"/>
              </w:rPr>
              <w:lastRenderedPageBreak/>
              <w:t xml:space="preserve">service performance. </w:t>
            </w:r>
            <w:proofErr w:type="spellStart"/>
            <w:r w:rsidR="00725EB5" w:rsidRPr="00725EB5">
              <w:rPr>
                <w:b/>
                <w:bCs/>
                <w:szCs w:val="22"/>
              </w:rPr>
              <w:t>The</w:t>
            </w:r>
            <w:proofErr w:type="spellEnd"/>
            <w:r w:rsidR="00725EB5" w:rsidRPr="00725EB5">
              <w:rPr>
                <w:b/>
                <w:bCs/>
                <w:szCs w:val="22"/>
              </w:rPr>
              <w:t xml:space="preserve"> </w:t>
            </w:r>
            <w:proofErr w:type="spellStart"/>
            <w:r w:rsidR="00725EB5" w:rsidRPr="00725EB5">
              <w:rPr>
                <w:b/>
                <w:bCs/>
                <w:szCs w:val="22"/>
              </w:rPr>
              <w:t>invoice</w:t>
            </w:r>
            <w:proofErr w:type="spellEnd"/>
            <w:r w:rsidR="00725EB5" w:rsidRPr="00725EB5">
              <w:rPr>
                <w:b/>
                <w:bCs/>
                <w:szCs w:val="22"/>
              </w:rPr>
              <w:t xml:space="preserve"> </w:t>
            </w:r>
            <w:proofErr w:type="spellStart"/>
            <w:r w:rsidR="00725EB5" w:rsidRPr="00725EB5">
              <w:rPr>
                <w:b/>
                <w:bCs/>
                <w:szCs w:val="22"/>
              </w:rPr>
              <w:t>will</w:t>
            </w:r>
            <w:proofErr w:type="spellEnd"/>
            <w:r w:rsidR="00725EB5" w:rsidRPr="00725EB5">
              <w:rPr>
                <w:b/>
                <w:bCs/>
                <w:szCs w:val="22"/>
              </w:rPr>
              <w:t xml:space="preserve"> </w:t>
            </w:r>
            <w:proofErr w:type="spellStart"/>
            <w:r w:rsidR="00725EB5" w:rsidRPr="00725EB5">
              <w:rPr>
                <w:b/>
                <w:bCs/>
                <w:szCs w:val="22"/>
              </w:rPr>
              <w:t>include</w:t>
            </w:r>
            <w:proofErr w:type="spellEnd"/>
            <w:r w:rsidR="00725EB5" w:rsidRPr="00725EB5">
              <w:rPr>
                <w:b/>
                <w:bCs/>
                <w:szCs w:val="22"/>
              </w:rPr>
              <w:t xml:space="preserve"> a </w:t>
            </w:r>
            <w:proofErr w:type="spellStart"/>
            <w:r w:rsidR="00725EB5" w:rsidRPr="00725EB5">
              <w:rPr>
                <w:b/>
                <w:bCs/>
                <w:szCs w:val="22"/>
              </w:rPr>
              <w:t>pre-agreed</w:t>
            </w:r>
            <w:proofErr w:type="spellEnd"/>
            <w:r w:rsidR="00725EB5" w:rsidRPr="00725EB5">
              <w:rPr>
                <w:b/>
                <w:bCs/>
                <w:szCs w:val="22"/>
              </w:rPr>
              <w:t xml:space="preserve"> </w:t>
            </w:r>
            <w:proofErr w:type="spellStart"/>
            <w:r w:rsidR="00725EB5" w:rsidRPr="00725EB5">
              <w:rPr>
                <w:b/>
                <w:bCs/>
                <w:szCs w:val="22"/>
              </w:rPr>
              <w:t>activity</w:t>
            </w:r>
            <w:proofErr w:type="spellEnd"/>
            <w:r w:rsidR="00725EB5" w:rsidRPr="00725EB5">
              <w:rPr>
                <w:b/>
                <w:bCs/>
                <w:szCs w:val="22"/>
              </w:rPr>
              <w:t xml:space="preserve"> </w:t>
            </w:r>
            <w:proofErr w:type="spellStart"/>
            <w:r w:rsidR="00725EB5" w:rsidRPr="00725EB5">
              <w:rPr>
                <w:b/>
                <w:bCs/>
                <w:szCs w:val="22"/>
              </w:rPr>
              <w:t>summary</w:t>
            </w:r>
            <w:proofErr w:type="spellEnd"/>
            <w:r w:rsidR="00725EB5" w:rsidRPr="00725EB5">
              <w:rPr>
                <w:b/>
                <w:bCs/>
                <w:szCs w:val="22"/>
              </w:rPr>
              <w:t xml:space="preserve"> and </w:t>
            </w:r>
            <w:proofErr w:type="spellStart"/>
            <w:r w:rsidR="00725EB5" w:rsidRPr="00725EB5">
              <w:rPr>
                <w:b/>
                <w:bCs/>
                <w:szCs w:val="22"/>
              </w:rPr>
              <w:t>service</w:t>
            </w:r>
            <w:proofErr w:type="spellEnd"/>
            <w:r w:rsidR="00725EB5" w:rsidRPr="00725EB5">
              <w:rPr>
                <w:b/>
                <w:bCs/>
                <w:szCs w:val="22"/>
              </w:rPr>
              <w:t xml:space="preserve"> performance report </w:t>
            </w:r>
            <w:proofErr w:type="spellStart"/>
            <w:r w:rsidR="00725EB5" w:rsidRPr="00725EB5">
              <w:rPr>
                <w:b/>
                <w:bCs/>
                <w:szCs w:val="22"/>
              </w:rPr>
              <w:t>including</w:t>
            </w:r>
            <w:proofErr w:type="spellEnd"/>
            <w:r w:rsidR="00725EB5" w:rsidRPr="00725EB5">
              <w:rPr>
                <w:b/>
                <w:bCs/>
                <w:szCs w:val="22"/>
              </w:rPr>
              <w:t xml:space="preserve"> a </w:t>
            </w:r>
            <w:proofErr w:type="spellStart"/>
            <w:r w:rsidR="00725EB5" w:rsidRPr="00725EB5">
              <w:rPr>
                <w:b/>
                <w:bCs/>
                <w:szCs w:val="22"/>
              </w:rPr>
              <w:t>quantification</w:t>
            </w:r>
            <w:proofErr w:type="spellEnd"/>
            <w:r w:rsidR="00725EB5" w:rsidRPr="00725EB5">
              <w:rPr>
                <w:b/>
                <w:bCs/>
                <w:szCs w:val="22"/>
              </w:rPr>
              <w:t xml:space="preserve"> </w:t>
            </w:r>
            <w:proofErr w:type="spellStart"/>
            <w:r w:rsidR="00725EB5" w:rsidRPr="00725EB5">
              <w:rPr>
                <w:b/>
                <w:bCs/>
                <w:szCs w:val="22"/>
              </w:rPr>
              <w:t>of</w:t>
            </w:r>
            <w:proofErr w:type="spellEnd"/>
            <w:r w:rsidR="00725EB5" w:rsidRPr="00725EB5">
              <w:rPr>
                <w:b/>
                <w:bCs/>
                <w:szCs w:val="22"/>
              </w:rPr>
              <w:t xml:space="preserve"> </w:t>
            </w:r>
            <w:proofErr w:type="spellStart"/>
            <w:r w:rsidR="00725EB5" w:rsidRPr="00725EB5">
              <w:rPr>
                <w:b/>
                <w:bCs/>
                <w:szCs w:val="22"/>
              </w:rPr>
              <w:t>the</w:t>
            </w:r>
            <w:proofErr w:type="spellEnd"/>
            <w:r w:rsidR="00725EB5" w:rsidRPr="00725EB5">
              <w:rPr>
                <w:b/>
                <w:bCs/>
                <w:szCs w:val="22"/>
              </w:rPr>
              <w:t xml:space="preserve"> </w:t>
            </w:r>
            <w:proofErr w:type="spellStart"/>
            <w:r w:rsidR="00725EB5" w:rsidRPr="00725EB5">
              <w:rPr>
                <w:b/>
                <w:bCs/>
                <w:szCs w:val="22"/>
              </w:rPr>
              <w:t>effect</w:t>
            </w:r>
            <w:proofErr w:type="spellEnd"/>
            <w:r w:rsidR="00725EB5" w:rsidRPr="00725EB5">
              <w:rPr>
                <w:b/>
                <w:bCs/>
                <w:szCs w:val="22"/>
              </w:rPr>
              <w:t xml:space="preserve"> </w:t>
            </w:r>
            <w:proofErr w:type="spellStart"/>
            <w:r w:rsidR="00725EB5" w:rsidRPr="00725EB5">
              <w:rPr>
                <w:b/>
                <w:bCs/>
                <w:szCs w:val="22"/>
              </w:rPr>
              <w:t>of</w:t>
            </w:r>
            <w:proofErr w:type="spellEnd"/>
            <w:r w:rsidR="00725EB5" w:rsidRPr="00725EB5">
              <w:rPr>
                <w:b/>
                <w:bCs/>
                <w:szCs w:val="22"/>
              </w:rPr>
              <w:t xml:space="preserve"> </w:t>
            </w:r>
            <w:proofErr w:type="spellStart"/>
            <w:r w:rsidR="00725EB5" w:rsidRPr="00725EB5">
              <w:rPr>
                <w:b/>
                <w:bCs/>
                <w:szCs w:val="22"/>
              </w:rPr>
              <w:t>the</w:t>
            </w:r>
            <w:proofErr w:type="spellEnd"/>
            <w:r w:rsidR="00725EB5" w:rsidRPr="00725EB5">
              <w:rPr>
                <w:b/>
                <w:bCs/>
                <w:szCs w:val="22"/>
              </w:rPr>
              <w:t xml:space="preserve"> </w:t>
            </w:r>
            <w:proofErr w:type="spellStart"/>
            <w:r w:rsidR="00725EB5" w:rsidRPr="00725EB5">
              <w:rPr>
                <w:b/>
                <w:bCs/>
                <w:szCs w:val="22"/>
              </w:rPr>
              <w:t>work</w:t>
            </w:r>
            <w:proofErr w:type="spellEnd"/>
            <w:r w:rsidR="00725EB5" w:rsidRPr="00725EB5">
              <w:rPr>
                <w:b/>
                <w:bCs/>
                <w:szCs w:val="22"/>
              </w:rPr>
              <w:t xml:space="preserve"> and </w:t>
            </w:r>
            <w:proofErr w:type="spellStart"/>
            <w:r w:rsidR="00725EB5" w:rsidRPr="00725EB5">
              <w:rPr>
                <w:b/>
                <w:bCs/>
                <w:szCs w:val="22"/>
              </w:rPr>
              <w:t>the</w:t>
            </w:r>
            <w:proofErr w:type="spellEnd"/>
            <w:r w:rsidR="00725EB5" w:rsidRPr="00725EB5">
              <w:rPr>
                <w:b/>
                <w:bCs/>
                <w:szCs w:val="22"/>
              </w:rPr>
              <w:t xml:space="preserve"> </w:t>
            </w:r>
            <w:proofErr w:type="spellStart"/>
            <w:r w:rsidR="00725EB5" w:rsidRPr="00725EB5">
              <w:rPr>
                <w:b/>
                <w:bCs/>
                <w:szCs w:val="22"/>
              </w:rPr>
              <w:t>actual</w:t>
            </w:r>
            <w:proofErr w:type="spellEnd"/>
            <w:r w:rsidR="00725EB5" w:rsidRPr="00725EB5">
              <w:rPr>
                <w:b/>
                <w:bCs/>
                <w:szCs w:val="22"/>
              </w:rPr>
              <w:t xml:space="preserve"> AVE </w:t>
            </w:r>
            <w:proofErr w:type="spellStart"/>
            <w:r w:rsidR="00725EB5" w:rsidRPr="00725EB5">
              <w:rPr>
                <w:b/>
                <w:bCs/>
                <w:szCs w:val="22"/>
              </w:rPr>
              <w:t>achieved</w:t>
            </w:r>
            <w:proofErr w:type="spellEnd"/>
            <w:r w:rsidR="00725EB5" w:rsidRPr="00725EB5">
              <w:rPr>
                <w:b/>
                <w:bCs/>
                <w:szCs w:val="22"/>
              </w:rPr>
              <w:t xml:space="preserve"> as per No. 3.1 </w:t>
            </w:r>
            <w:proofErr w:type="spellStart"/>
            <w:r w:rsidR="00725EB5" w:rsidRPr="00725EB5">
              <w:rPr>
                <w:b/>
                <w:bCs/>
                <w:szCs w:val="22"/>
              </w:rPr>
              <w:t>of</w:t>
            </w:r>
            <w:proofErr w:type="spellEnd"/>
            <w:r w:rsidR="00725EB5" w:rsidRPr="00725EB5">
              <w:rPr>
                <w:b/>
                <w:bCs/>
                <w:szCs w:val="22"/>
              </w:rPr>
              <w:t xml:space="preserve"> </w:t>
            </w:r>
            <w:proofErr w:type="spellStart"/>
            <w:r w:rsidR="00725EB5" w:rsidRPr="00725EB5">
              <w:rPr>
                <w:b/>
                <w:bCs/>
                <w:szCs w:val="22"/>
              </w:rPr>
              <w:t>the</w:t>
            </w:r>
            <w:proofErr w:type="spellEnd"/>
            <w:r w:rsidR="00725EB5" w:rsidRPr="00725EB5">
              <w:rPr>
                <w:b/>
                <w:bCs/>
                <w:szCs w:val="22"/>
              </w:rPr>
              <w:t xml:space="preserve"> </w:t>
            </w:r>
            <w:proofErr w:type="spellStart"/>
            <w:r w:rsidR="00725EB5" w:rsidRPr="00725EB5">
              <w:rPr>
                <w:b/>
                <w:bCs/>
                <w:szCs w:val="22"/>
              </w:rPr>
              <w:t>Contract</w:t>
            </w:r>
            <w:proofErr w:type="spellEnd"/>
            <w:r w:rsidR="00725EB5" w:rsidRPr="00725EB5">
              <w:rPr>
                <w:b/>
                <w:bCs/>
                <w:szCs w:val="22"/>
              </w:rPr>
              <w:t xml:space="preserve">, </w:t>
            </w:r>
            <w:proofErr w:type="spellStart"/>
            <w:r w:rsidR="00725EB5" w:rsidRPr="00725EB5">
              <w:rPr>
                <w:b/>
                <w:bCs/>
                <w:szCs w:val="22"/>
              </w:rPr>
              <w:t>clause</w:t>
            </w:r>
            <w:proofErr w:type="spellEnd"/>
            <w:r w:rsidR="00725EB5" w:rsidRPr="00725EB5">
              <w:rPr>
                <w:b/>
                <w:bCs/>
                <w:szCs w:val="22"/>
              </w:rPr>
              <w:t xml:space="preserve"> 10</w:t>
            </w:r>
          </w:p>
          <w:p w14:paraId="6CA9A074" w14:textId="77777777" w:rsidR="006078F6" w:rsidRPr="001B635B" w:rsidRDefault="006078F6" w:rsidP="00DF592E">
            <w:pPr>
              <w:pStyle w:val="ListNumber-ContinueHeadingCzechTourism"/>
              <w:spacing w:after="240"/>
              <w:ind w:left="567" w:firstLine="0"/>
              <w:jc w:val="both"/>
              <w:rPr>
                <w:szCs w:val="22"/>
              </w:rPr>
            </w:pPr>
          </w:p>
          <w:p w14:paraId="6458813C" w14:textId="27921200" w:rsidR="00891802" w:rsidRPr="001B635B" w:rsidRDefault="00891802" w:rsidP="007330F3">
            <w:pPr>
              <w:pStyle w:val="ListNumber-ContinueHeadingCzechTourism"/>
              <w:numPr>
                <w:ilvl w:val="1"/>
                <w:numId w:val="14"/>
              </w:numPr>
              <w:spacing w:after="240"/>
              <w:ind w:left="567" w:hanging="567"/>
              <w:jc w:val="both"/>
              <w:rPr>
                <w:szCs w:val="22"/>
              </w:rPr>
            </w:pPr>
            <w:r w:rsidRPr="001B635B">
              <w:rPr>
                <w:szCs w:val="22"/>
              </w:rPr>
              <w:t xml:space="preserve">All payments under </w:t>
            </w:r>
            <w:r w:rsidRPr="00734999">
              <w:rPr>
                <w:szCs w:val="22"/>
              </w:rPr>
              <w:t xml:space="preserve">this Contract shall be done by cashless transfer in </w:t>
            </w:r>
            <w:r w:rsidR="00881292">
              <w:rPr>
                <w:szCs w:val="22"/>
              </w:rPr>
              <w:t>EUR</w:t>
            </w:r>
            <w:r w:rsidR="004251BE" w:rsidRPr="00734999">
              <w:rPr>
                <w:szCs w:val="22"/>
              </w:rPr>
              <w:t>.</w:t>
            </w:r>
          </w:p>
          <w:p w14:paraId="3262C904" w14:textId="77777777" w:rsidR="00891802" w:rsidRPr="001B635B" w:rsidRDefault="00891802" w:rsidP="007330F3">
            <w:pPr>
              <w:pStyle w:val="ListNumber-ContinueHeadingCzechTourism"/>
              <w:numPr>
                <w:ilvl w:val="1"/>
                <w:numId w:val="14"/>
              </w:numPr>
              <w:spacing w:after="240"/>
              <w:ind w:left="567" w:hanging="567"/>
              <w:jc w:val="both"/>
              <w:rPr>
                <w:szCs w:val="22"/>
              </w:rPr>
            </w:pPr>
            <w:r w:rsidRPr="001B635B">
              <w:rPr>
                <w:szCs w:val="22"/>
              </w:rPr>
              <w:t xml:space="preserve">Invoices under this Contract shall be issued in terms and in compliance with valid legal regulations, namely Act No. 235/2004 Coll., on value added tax, as amended. If any particulars are missing in the invoice delivered to the Client or if the invoice is incorrect, the Client is entitled to return the invoice to the Provider. If so, the maturity date shall be suspended, and it will be renewed after a corrected or amended invoice is delivered. </w:t>
            </w:r>
          </w:p>
          <w:p w14:paraId="12C67FB7" w14:textId="4ACA86B9" w:rsidR="00891802" w:rsidRPr="001B635B" w:rsidRDefault="00891802" w:rsidP="007330F3">
            <w:pPr>
              <w:pStyle w:val="ListNumber-ContinueHeadingCzechTourism"/>
              <w:numPr>
                <w:ilvl w:val="1"/>
                <w:numId w:val="14"/>
              </w:numPr>
              <w:spacing w:after="240"/>
              <w:ind w:left="567" w:hanging="567"/>
              <w:jc w:val="both"/>
              <w:rPr>
                <w:szCs w:val="22"/>
              </w:rPr>
            </w:pPr>
            <w:r w:rsidRPr="001B635B">
              <w:rPr>
                <w:szCs w:val="22"/>
              </w:rPr>
              <w:t>Invoice shall be sent by e-mail to the Client</w:t>
            </w:r>
            <w:r w:rsidR="001120DB">
              <w:rPr>
                <w:szCs w:val="22"/>
              </w:rPr>
              <w:t xml:space="preserve"> with the copy of this contract</w:t>
            </w:r>
            <w:r w:rsidRPr="001B635B">
              <w:rPr>
                <w:szCs w:val="22"/>
              </w:rPr>
              <w:t xml:space="preserve"> at: </w:t>
            </w:r>
            <w:r w:rsidR="004251BE">
              <w:rPr>
                <w:szCs w:val="22"/>
              </w:rPr>
              <w:t>berlin</w:t>
            </w:r>
            <w:r w:rsidRPr="001B635B">
              <w:rPr>
                <w:szCs w:val="22"/>
              </w:rPr>
              <w:t>@czechtourism.c</w:t>
            </w:r>
            <w:r w:rsidR="004251BE">
              <w:rPr>
                <w:szCs w:val="22"/>
              </w:rPr>
              <w:t>om</w:t>
            </w:r>
            <w:r w:rsidRPr="001B635B">
              <w:rPr>
                <w:szCs w:val="22"/>
              </w:rPr>
              <w:t>.</w:t>
            </w:r>
          </w:p>
          <w:p w14:paraId="641E3A1D" w14:textId="77777777" w:rsidR="00891802" w:rsidRDefault="00891802" w:rsidP="007330F3">
            <w:pPr>
              <w:pStyle w:val="ListNumber-ContinueHeadingCzechTourism"/>
              <w:numPr>
                <w:ilvl w:val="1"/>
                <w:numId w:val="14"/>
              </w:numPr>
              <w:spacing w:after="240"/>
              <w:ind w:left="567" w:hanging="567"/>
              <w:jc w:val="both"/>
              <w:rPr>
                <w:szCs w:val="22"/>
              </w:rPr>
            </w:pPr>
            <w:r w:rsidRPr="001B635B">
              <w:rPr>
                <w:szCs w:val="22"/>
              </w:rPr>
              <w:t xml:space="preserve">The Provider is not entitled to set off any receivables against the Client’s claims. The Provider’s receivables and claims arisen in relation to this Contract must not be assigned to third parties, pledged or otherwise disposed of. </w:t>
            </w:r>
          </w:p>
          <w:p w14:paraId="5C251F99" w14:textId="77777777" w:rsidR="00F95672" w:rsidRDefault="00F95672" w:rsidP="00F95672">
            <w:pPr>
              <w:pStyle w:val="ListNumber-ContinueHeadingCzechTourism"/>
              <w:spacing w:after="240"/>
              <w:ind w:left="567" w:firstLine="0"/>
              <w:jc w:val="both"/>
              <w:rPr>
                <w:szCs w:val="22"/>
              </w:rPr>
            </w:pPr>
          </w:p>
          <w:p w14:paraId="76A851EF"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w:t>
            </w:r>
          </w:p>
          <w:p w14:paraId="325C3124"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Contractual Penalties</w:t>
            </w:r>
          </w:p>
          <w:p w14:paraId="04EBB436" w14:textId="0472FD36" w:rsidR="00BB7C2D" w:rsidRPr="00BB7C2D" w:rsidRDefault="00BB7C2D" w:rsidP="00BB7C2D">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In the case of a breach of obligations arising from Article III herein, the Provider shall pay a contractual penalty to the Client in the amount of </w:t>
            </w:r>
            <w:r>
              <w:rPr>
                <w:rFonts w:ascii="Georgia" w:hAnsi="Georgia"/>
                <w:sz w:val="22"/>
                <w:szCs w:val="22"/>
              </w:rPr>
              <w:t>1,5</w:t>
            </w:r>
            <w:r w:rsidRPr="001B635B">
              <w:rPr>
                <w:rFonts w:ascii="Georgia" w:hAnsi="Georgia"/>
                <w:sz w:val="22"/>
                <w:szCs w:val="22"/>
              </w:rPr>
              <w:t xml:space="preserve">% of the Price </w:t>
            </w:r>
            <w:r>
              <w:rPr>
                <w:rFonts w:ascii="Georgia" w:hAnsi="Georgia"/>
                <w:sz w:val="22"/>
                <w:szCs w:val="22"/>
              </w:rPr>
              <w:t xml:space="preserve">for the total performance </w:t>
            </w:r>
            <w:r w:rsidRPr="001B635B">
              <w:rPr>
                <w:rFonts w:ascii="Georgia" w:hAnsi="Georgia"/>
                <w:sz w:val="22"/>
                <w:szCs w:val="22"/>
              </w:rPr>
              <w:t>under Article V, Section 5.1 herein, for each individual case of such breach of obligation.</w:t>
            </w:r>
          </w:p>
          <w:p w14:paraId="4CF9260C" w14:textId="706C0D66" w:rsidR="00891802" w:rsidRPr="001B635B" w:rsidRDefault="00891802" w:rsidP="002617CA">
            <w:pPr>
              <w:pStyle w:val="Textodst1sl"/>
              <w:numPr>
                <w:ilvl w:val="0"/>
                <w:numId w:val="12"/>
              </w:numPr>
              <w:spacing w:after="240" w:line="260" w:lineRule="exact"/>
              <w:ind w:hanging="653"/>
              <w:rPr>
                <w:rFonts w:ascii="Georgia" w:hAnsi="Georgia"/>
                <w:sz w:val="22"/>
                <w:szCs w:val="22"/>
              </w:rPr>
            </w:pPr>
            <w:r w:rsidRPr="001B635B">
              <w:rPr>
                <w:rFonts w:ascii="Georgia" w:hAnsi="Georgia"/>
                <w:sz w:val="22"/>
                <w:szCs w:val="22"/>
              </w:rPr>
              <w:t xml:space="preserve">If the Provider is in delay with the provision of services under Article </w:t>
            </w:r>
            <w:r w:rsidR="001D2C67">
              <w:rPr>
                <w:rFonts w:ascii="Georgia" w:hAnsi="Georgia"/>
                <w:sz w:val="22"/>
                <w:szCs w:val="22"/>
              </w:rPr>
              <w:t>III</w:t>
            </w:r>
            <w:r w:rsidR="00EC61CC">
              <w:rPr>
                <w:rFonts w:ascii="Georgia" w:hAnsi="Georgia"/>
                <w:sz w:val="22"/>
                <w:szCs w:val="22"/>
              </w:rPr>
              <w:t xml:space="preserve"> </w:t>
            </w:r>
            <w:r w:rsidRPr="001B635B">
              <w:rPr>
                <w:rFonts w:ascii="Georgia" w:hAnsi="Georgia"/>
                <w:sz w:val="22"/>
                <w:szCs w:val="22"/>
              </w:rPr>
              <w:t xml:space="preserve">herein, the Client shall be entitled </w:t>
            </w:r>
            <w:r w:rsidR="001413A2" w:rsidRPr="001413A2">
              <w:rPr>
                <w:rFonts w:ascii="Georgia" w:hAnsi="Georgia"/>
                <w:sz w:val="22"/>
                <w:szCs w:val="22"/>
              </w:rPr>
              <w:t>a contractual penalty of EUR 50 for each day of delay.</w:t>
            </w:r>
          </w:p>
          <w:p w14:paraId="0D3570C1" w14:textId="77777777" w:rsidR="00891802" w:rsidRPr="001B635B" w:rsidRDefault="00891802" w:rsidP="007330F3">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The obligation to pay the contractual penalty, enforcement of a title to be paid the contractual penalty or its factual payment does </w:t>
            </w:r>
            <w:r w:rsidRPr="001B635B">
              <w:rPr>
                <w:rFonts w:ascii="Georgia" w:hAnsi="Georgia"/>
                <w:sz w:val="22"/>
                <w:szCs w:val="22"/>
              </w:rPr>
              <w:lastRenderedPageBreak/>
              <w:t>not free the Provider from the performance of the obligation that is the subject of the contractual penalty. The Provider shall remain liable for the performance of such an obligation.</w:t>
            </w:r>
          </w:p>
          <w:p w14:paraId="56336026" w14:textId="77777777" w:rsidR="00891802" w:rsidRPr="001B635B" w:rsidRDefault="00891802" w:rsidP="007330F3">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The obligation to pay the contractual penalty or its factual payment do not affect the Client’s title to compensation of damage in full extent or to withdraw from the Contract. The title to a claimed contractual penalty does not cease to exist with the withdrawal from the Contract. </w:t>
            </w:r>
          </w:p>
          <w:p w14:paraId="0BFC68F3" w14:textId="77777777" w:rsidR="00891802" w:rsidRPr="001B635B" w:rsidRDefault="00891802" w:rsidP="007330F3">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The contractual penalty is paid upon the delivery of the written notification of the penalty to the Provider. The Client is entitled to set off their claim arising from the contractual penalty against a payable receivable of the Provider in relation to the price. </w:t>
            </w:r>
          </w:p>
          <w:p w14:paraId="6D52EF44" w14:textId="77777777" w:rsidR="00891802" w:rsidRPr="001B635B" w:rsidRDefault="00891802" w:rsidP="007330F3">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The Parties hereby declare that they consider the contractual penalties under this Article to be reasonable in terms of the character of obligations, the performance of which is secured with the contractual penalties.</w:t>
            </w:r>
          </w:p>
          <w:p w14:paraId="21B1FE5D"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VII.</w:t>
            </w:r>
          </w:p>
          <w:p w14:paraId="4477F699"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Other Rights and Obligations of the Parties</w:t>
            </w:r>
          </w:p>
          <w:p w14:paraId="493C29FE" w14:textId="7AC0F7DA" w:rsidR="00891802" w:rsidRPr="001B635B" w:rsidRDefault="00891802" w:rsidP="007330F3">
            <w:pPr>
              <w:pStyle w:val="Textodst1sl"/>
              <w:keepLines/>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shall provide the performance under this Contract with professional care and in compliance with legal regulations</w:t>
            </w:r>
            <w:r w:rsidR="00362CDE">
              <w:rPr>
                <w:rFonts w:ascii="Georgia" w:hAnsi="Georgia"/>
                <w:sz w:val="22"/>
                <w:szCs w:val="22"/>
              </w:rPr>
              <w:t xml:space="preserve"> of the Czech </w:t>
            </w:r>
            <w:r w:rsidR="00AE4045">
              <w:rPr>
                <w:rFonts w:ascii="Georgia" w:hAnsi="Georgia"/>
                <w:sz w:val="22"/>
                <w:szCs w:val="22"/>
              </w:rPr>
              <w:t>R</w:t>
            </w:r>
            <w:r w:rsidR="00362CDE">
              <w:rPr>
                <w:rFonts w:ascii="Georgia" w:hAnsi="Georgia"/>
                <w:sz w:val="22"/>
                <w:szCs w:val="22"/>
              </w:rPr>
              <w:t>epublic</w:t>
            </w:r>
            <w:r w:rsidRPr="001B635B">
              <w:rPr>
                <w:rFonts w:ascii="Georgia" w:hAnsi="Georgia"/>
                <w:sz w:val="22"/>
                <w:szCs w:val="22"/>
              </w:rPr>
              <w:t>,</w:t>
            </w:r>
            <w:r w:rsidR="00A34A8E">
              <w:rPr>
                <w:rFonts w:ascii="Georgia" w:hAnsi="Georgia"/>
                <w:sz w:val="22"/>
                <w:szCs w:val="22"/>
              </w:rPr>
              <w:t xml:space="preserve"> </w:t>
            </w:r>
            <w:r w:rsidR="00A34A8E" w:rsidRPr="00A34A8E">
              <w:rPr>
                <w:rFonts w:ascii="Georgia" w:hAnsi="Georgia"/>
                <w:sz w:val="22"/>
                <w:szCs w:val="22"/>
              </w:rPr>
              <w:t>the legislation in force at the place where the services are provided</w:t>
            </w:r>
            <w:r w:rsidR="00B06484">
              <w:rPr>
                <w:rFonts w:ascii="Georgia" w:hAnsi="Georgia"/>
                <w:sz w:val="22"/>
                <w:szCs w:val="22"/>
              </w:rPr>
              <w:t>,</w:t>
            </w:r>
            <w:r w:rsidRPr="001B635B">
              <w:rPr>
                <w:rFonts w:ascii="Georgia" w:hAnsi="Georgia"/>
                <w:sz w:val="22"/>
                <w:szCs w:val="22"/>
              </w:rPr>
              <w:t xml:space="preserve"> this Contract and the Client’s instructions. </w:t>
            </w:r>
          </w:p>
          <w:p w14:paraId="2423CA05"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Provider shall provide the performance at their own cost, in their own name and at their own liability and risk. </w:t>
            </w:r>
          </w:p>
          <w:p w14:paraId="0C09E601"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Client is entitled to check the method of performance of the individual activities of the Provider and to provide clarifying instruction concerning the activities essential for due performance under this Contract, or instructions on remedial actions at any time during the course of performance. Failure to reproach a defect or arrears of work by the Client does not free the Provider from the obligation to immediately remove them, free of charge. </w:t>
            </w:r>
          </w:p>
          <w:p w14:paraId="72C97313"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lastRenderedPageBreak/>
              <w:t>The Provider is liable for damage incurred by the Client or third parties in relation to the performance, failure to fulfil an obligation or a breach of obligations arising from this Contract.</w:t>
            </w:r>
          </w:p>
          <w:p w14:paraId="3550A161"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shall immediately notify the Client of any fact that could, even partially, affect the Provider’s ability to meet their obligations arising from the Contract. However, such notification does not free the Provider from the liability to keep fulfilling their obligations arising from the Contract.</w:t>
            </w:r>
          </w:p>
          <w:p w14:paraId="714BDB47"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may only use the documents submitted by the Client to provide performance under this Contract. Any other use requires a written consent of the Client. All the documents submitted to the Provider by the Client remain the property of the Client and shall be returned on first call.</w:t>
            </w:r>
          </w:p>
          <w:p w14:paraId="06283938"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Provider shall maintain confidentiality in terms of all information obtained from the Client in relation to the implementation of the subject matter of the Contract and undertakes to ensure that documents they receive from the Client will not be misappropriated by third parties. The confidentiality obligation shall survive the termination of the contractual relations established by this Contract. </w:t>
            </w:r>
          </w:p>
          <w:p w14:paraId="07E7538A" w14:textId="3E265349" w:rsidR="00F95672" w:rsidRDefault="00891802" w:rsidP="00875B44">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If the Provider fails to commence any of the activities under this Contract for reasons on their part within the time limit stipulated herein or by a deadline set by the Client, the Client shall be entitled to have such activities performed, in the necessary scope, in another way or through a third party at the Provider’s cost. The potential title of the Client to a contractual penalty or withdrawal from the Contract shall remain unaffected.</w:t>
            </w:r>
          </w:p>
          <w:p w14:paraId="4E8A111A" w14:textId="77777777" w:rsidR="00875B44" w:rsidRPr="00875B44" w:rsidRDefault="00875B44" w:rsidP="00875B44">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p>
          <w:p w14:paraId="678FE090" w14:textId="7339B525" w:rsidR="00891802" w:rsidRPr="001B635B" w:rsidRDefault="00DF0271" w:rsidP="00891802">
            <w:pPr>
              <w:pStyle w:val="Heading1-Number-FollowNumberCzechTourism"/>
              <w:keepNext/>
              <w:keepLines/>
              <w:spacing w:before="480" w:after="120"/>
              <w:ind w:left="0"/>
              <w:rPr>
                <w:sz w:val="22"/>
                <w:szCs w:val="22"/>
              </w:rPr>
            </w:pPr>
            <w:r>
              <w:rPr>
                <w:sz w:val="22"/>
                <w:szCs w:val="22"/>
              </w:rPr>
              <w:t>VIII</w:t>
            </w:r>
            <w:r w:rsidR="00891802" w:rsidRPr="001B635B">
              <w:rPr>
                <w:sz w:val="22"/>
                <w:szCs w:val="22"/>
              </w:rPr>
              <w:t>.</w:t>
            </w:r>
          </w:p>
          <w:p w14:paraId="52217C86" w14:textId="1219265D" w:rsidR="00891802" w:rsidRPr="00455BB3" w:rsidRDefault="00891802" w:rsidP="00455BB3">
            <w:pPr>
              <w:pStyle w:val="Heading1-Number-FollowNumberCzechTourism"/>
              <w:keepNext/>
              <w:keepLines/>
              <w:spacing w:before="0" w:after="240"/>
              <w:ind w:left="0"/>
              <w:rPr>
                <w:sz w:val="22"/>
                <w:szCs w:val="22"/>
              </w:rPr>
            </w:pPr>
            <w:r w:rsidRPr="001B635B">
              <w:rPr>
                <w:sz w:val="22"/>
                <w:szCs w:val="22"/>
              </w:rPr>
              <w:t>Personal Data Protection</w:t>
            </w:r>
          </w:p>
          <w:p w14:paraId="69B30B13" w14:textId="2250112A" w:rsidR="00891802" w:rsidRDefault="00DF0271" w:rsidP="00DF0271">
            <w:pPr>
              <w:pStyle w:val="Odstavecseseznamem"/>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jc w:val="both"/>
              <w:rPr>
                <w:rFonts w:ascii="Georgia" w:hAnsi="Georgia"/>
                <w:sz w:val="22"/>
                <w:szCs w:val="22"/>
              </w:rPr>
            </w:pPr>
            <w:r>
              <w:rPr>
                <w:rFonts w:ascii="Georgia" w:hAnsi="Georgia"/>
                <w:sz w:val="22"/>
                <w:szCs w:val="22"/>
              </w:rPr>
              <w:t xml:space="preserve">8.1 </w:t>
            </w:r>
            <w:r w:rsidR="00891802" w:rsidRPr="001B635B">
              <w:rPr>
                <w:rFonts w:ascii="Georgia" w:hAnsi="Georgia"/>
                <w:sz w:val="22"/>
                <w:szCs w:val="22"/>
              </w:rPr>
              <w:t xml:space="preserve">If the Client or the Provider process personal data in relation to the performance of the Contract, the Parties undertake that such processing will only be performed in the necessary scope and in compliance with all the terms and conditions stipulated in Directive </w:t>
            </w:r>
            <w:r w:rsidR="00891802" w:rsidRPr="001B635B">
              <w:rPr>
                <w:rFonts w:ascii="Georgia" w:hAnsi="Georgia"/>
                <w:sz w:val="22"/>
                <w:szCs w:val="22"/>
              </w:rPr>
              <w:lastRenderedPageBreak/>
              <w:t>2016/679/EU of the European Parliament and of the Council on the protection of individuals with regard to the processing of personal data, and on the free movement of such data, and repealing Directive 95/46/EC (General Data Protection Regulation), and in Act No. 110/2019 Coll., on personal data processing. At the same time, the Parties undertake to maintain confidentiality in relation to such personal data, to measures taken to secure the personal data and to instruct their employees who will encounter such personal data on the confidentiality obligation.</w:t>
            </w:r>
          </w:p>
          <w:p w14:paraId="14BCD569" w14:textId="04FB1294" w:rsidR="00891802" w:rsidRPr="001B635B" w:rsidRDefault="00620FAE" w:rsidP="00891802">
            <w:pPr>
              <w:pStyle w:val="Heading1-Number-FollowNumberCzechTourism"/>
              <w:keepNext/>
              <w:spacing w:before="480" w:after="120"/>
              <w:ind w:left="0"/>
              <w:rPr>
                <w:sz w:val="22"/>
                <w:szCs w:val="22"/>
              </w:rPr>
            </w:pPr>
            <w:r>
              <w:rPr>
                <w:sz w:val="22"/>
                <w:szCs w:val="22"/>
              </w:rPr>
              <w:t>I</w:t>
            </w:r>
            <w:r w:rsidR="00891802" w:rsidRPr="001B635B">
              <w:rPr>
                <w:sz w:val="22"/>
                <w:szCs w:val="22"/>
              </w:rPr>
              <w:t>X.</w:t>
            </w:r>
          </w:p>
          <w:p w14:paraId="2B53DA23" w14:textId="77777777" w:rsidR="00891802" w:rsidRPr="001B635B" w:rsidRDefault="00891802" w:rsidP="00891802">
            <w:pPr>
              <w:pStyle w:val="Heading1-Number-FollowNumberCzechTourism"/>
              <w:keepNext/>
              <w:spacing w:before="0" w:after="240"/>
              <w:ind w:left="0"/>
              <w:rPr>
                <w:sz w:val="22"/>
                <w:szCs w:val="22"/>
              </w:rPr>
            </w:pPr>
            <w:r w:rsidRPr="001B635B">
              <w:rPr>
                <w:sz w:val="22"/>
                <w:szCs w:val="22"/>
              </w:rPr>
              <w:t>Conclusion and Termination of the Contract</w:t>
            </w:r>
          </w:p>
          <w:p w14:paraId="23B10939" w14:textId="77777777" w:rsidR="00465B9E" w:rsidRPr="00465B9E" w:rsidRDefault="00723159" w:rsidP="00465B9E">
            <w:pPr>
              <w:tabs>
                <w:tab w:val="left" w:pos="567"/>
              </w:tabs>
              <w:spacing w:after="240"/>
              <w:ind w:left="567" w:hanging="567"/>
              <w:jc w:val="both"/>
              <w:rPr>
                <w:rFonts w:ascii="Georgia" w:hAnsi="Georgia"/>
                <w:sz w:val="22"/>
                <w:szCs w:val="22"/>
              </w:rPr>
            </w:pPr>
            <w:r>
              <w:rPr>
                <w:rFonts w:ascii="Georgia" w:hAnsi="Georgia"/>
                <w:sz w:val="22"/>
                <w:szCs w:val="22"/>
              </w:rPr>
              <w:t xml:space="preserve">9.1   </w:t>
            </w:r>
            <w:proofErr w:type="spellStart"/>
            <w:r w:rsidR="00465B9E" w:rsidRPr="00465B9E">
              <w:rPr>
                <w:rFonts w:ascii="Georgia" w:hAnsi="Georgia"/>
                <w:sz w:val="22"/>
                <w:szCs w:val="22"/>
              </w:rPr>
              <w:t>This</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Agreement</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shall</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come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into</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force</w:t>
            </w:r>
            <w:proofErr w:type="spellEnd"/>
            <w:r w:rsidR="00465B9E" w:rsidRPr="00465B9E">
              <w:rPr>
                <w:rFonts w:ascii="Georgia" w:hAnsi="Georgia"/>
                <w:sz w:val="22"/>
                <w:szCs w:val="22"/>
              </w:rPr>
              <w:t xml:space="preserve"> and </w:t>
            </w:r>
            <w:proofErr w:type="spellStart"/>
            <w:r w:rsidR="00465B9E" w:rsidRPr="00465B9E">
              <w:rPr>
                <w:rFonts w:ascii="Georgia" w:hAnsi="Georgia"/>
                <w:sz w:val="22"/>
                <w:szCs w:val="22"/>
              </w:rPr>
              <w:t>effect</w:t>
            </w:r>
            <w:proofErr w:type="spellEnd"/>
            <w:r w:rsidR="00465B9E" w:rsidRPr="00465B9E">
              <w:rPr>
                <w:rFonts w:ascii="Georgia" w:hAnsi="Georgia"/>
                <w:sz w:val="22"/>
                <w:szCs w:val="22"/>
              </w:rPr>
              <w:t xml:space="preserve"> on </w:t>
            </w:r>
            <w:proofErr w:type="spellStart"/>
            <w:r w:rsidR="00465B9E" w:rsidRPr="00465B9E">
              <w:rPr>
                <w:rFonts w:ascii="Georgia" w:hAnsi="Georgia"/>
                <w:sz w:val="22"/>
                <w:szCs w:val="22"/>
              </w:rPr>
              <w:t>the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date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of</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its</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conclusion</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The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date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of</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conclusion</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of</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this</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Agreement</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shall</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be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the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date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indicated</w:t>
            </w:r>
            <w:proofErr w:type="spellEnd"/>
            <w:r w:rsidR="00465B9E" w:rsidRPr="00465B9E">
              <w:rPr>
                <w:rFonts w:ascii="Georgia" w:hAnsi="Georgia"/>
                <w:sz w:val="22"/>
                <w:szCs w:val="22"/>
              </w:rPr>
              <w:t xml:space="preserve"> by </w:t>
            </w:r>
            <w:proofErr w:type="spellStart"/>
            <w:r w:rsidR="00465B9E" w:rsidRPr="00465B9E">
              <w:rPr>
                <w:rFonts w:ascii="Georgia" w:hAnsi="Georgia"/>
                <w:sz w:val="22"/>
                <w:szCs w:val="22"/>
              </w:rPr>
              <w:t>the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signatures</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of</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the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Parties</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If</w:t>
            </w:r>
            <w:proofErr w:type="spellEnd"/>
            <w:r w:rsidR="00465B9E" w:rsidRPr="00465B9E">
              <w:rPr>
                <w:rFonts w:ascii="Georgia" w:hAnsi="Georgia"/>
                <w:sz w:val="22"/>
                <w:szCs w:val="22"/>
              </w:rPr>
              <w:t xml:space="preserve"> more </w:t>
            </w:r>
            <w:proofErr w:type="spellStart"/>
            <w:r w:rsidR="00465B9E" w:rsidRPr="00465B9E">
              <w:rPr>
                <w:rFonts w:ascii="Georgia" w:hAnsi="Georgia"/>
                <w:sz w:val="22"/>
                <w:szCs w:val="22"/>
              </w:rPr>
              <w:t>than</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one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day</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is</w:t>
            </w:r>
            <w:proofErr w:type="spellEnd"/>
            <w:r w:rsidR="00465B9E" w:rsidRPr="00465B9E">
              <w:rPr>
                <w:rFonts w:ascii="Georgia" w:hAnsi="Georgia"/>
                <w:sz w:val="22"/>
                <w:szCs w:val="22"/>
              </w:rPr>
              <w:t xml:space="preserve"> so </w:t>
            </w:r>
            <w:proofErr w:type="spellStart"/>
            <w:r w:rsidR="00465B9E" w:rsidRPr="00465B9E">
              <w:rPr>
                <w:rFonts w:ascii="Georgia" w:hAnsi="Georgia"/>
                <w:sz w:val="22"/>
                <w:szCs w:val="22"/>
              </w:rPr>
              <w:t>marked</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the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date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of</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conclusion</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of</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this</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Agreement</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shall</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be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the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latest</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of</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the</w:t>
            </w:r>
            <w:proofErr w:type="spellEnd"/>
            <w:r w:rsidR="00465B9E" w:rsidRPr="00465B9E">
              <w:rPr>
                <w:rFonts w:ascii="Georgia" w:hAnsi="Georgia"/>
                <w:sz w:val="22"/>
                <w:szCs w:val="22"/>
              </w:rPr>
              <w:t xml:space="preserve"> </w:t>
            </w:r>
            <w:proofErr w:type="spellStart"/>
            <w:r w:rsidR="00465B9E" w:rsidRPr="00465B9E">
              <w:rPr>
                <w:rFonts w:ascii="Georgia" w:hAnsi="Georgia"/>
                <w:sz w:val="22"/>
                <w:szCs w:val="22"/>
              </w:rPr>
              <w:t>days</w:t>
            </w:r>
            <w:proofErr w:type="spellEnd"/>
            <w:r w:rsidR="00465B9E" w:rsidRPr="00465B9E">
              <w:rPr>
                <w:rFonts w:ascii="Georgia" w:hAnsi="Georgia"/>
                <w:sz w:val="22"/>
                <w:szCs w:val="22"/>
              </w:rPr>
              <w:t xml:space="preserve"> so </w:t>
            </w:r>
            <w:proofErr w:type="spellStart"/>
            <w:r w:rsidR="00465B9E" w:rsidRPr="00465B9E">
              <w:rPr>
                <w:rFonts w:ascii="Georgia" w:hAnsi="Georgia"/>
                <w:sz w:val="22"/>
                <w:szCs w:val="22"/>
              </w:rPr>
              <w:t>marked</w:t>
            </w:r>
            <w:proofErr w:type="spellEnd"/>
            <w:r w:rsidR="00465B9E" w:rsidRPr="00465B9E">
              <w:rPr>
                <w:rFonts w:ascii="Georgia" w:hAnsi="Georgia"/>
                <w:sz w:val="22"/>
                <w:szCs w:val="22"/>
              </w:rPr>
              <w:t>.</w:t>
            </w:r>
          </w:p>
          <w:p w14:paraId="33B55075" w14:textId="59BB97C9" w:rsidR="00891802" w:rsidRDefault="00465B9E" w:rsidP="00465B9E">
            <w:pPr>
              <w:tabs>
                <w:tab w:val="left" w:pos="567"/>
              </w:tabs>
              <w:spacing w:after="240"/>
              <w:ind w:left="567" w:hanging="114"/>
              <w:jc w:val="both"/>
              <w:rPr>
                <w:rFonts w:ascii="Georgia" w:hAnsi="Georgia"/>
                <w:sz w:val="22"/>
                <w:szCs w:val="22"/>
              </w:rPr>
            </w:pPr>
            <w:proofErr w:type="spellStart"/>
            <w:r w:rsidRPr="00465B9E">
              <w:rPr>
                <w:rFonts w:ascii="Georgia" w:hAnsi="Georgia"/>
                <w:sz w:val="22"/>
                <w:szCs w:val="22"/>
              </w:rPr>
              <w:t>This</w:t>
            </w:r>
            <w:proofErr w:type="spellEnd"/>
            <w:r w:rsidRPr="00465B9E">
              <w:rPr>
                <w:rFonts w:ascii="Georgia" w:hAnsi="Georgia"/>
                <w:sz w:val="22"/>
                <w:szCs w:val="22"/>
              </w:rPr>
              <w:t xml:space="preserve"> </w:t>
            </w:r>
            <w:proofErr w:type="spellStart"/>
            <w:r w:rsidRPr="00465B9E">
              <w:rPr>
                <w:rFonts w:ascii="Georgia" w:hAnsi="Georgia"/>
                <w:sz w:val="22"/>
                <w:szCs w:val="22"/>
              </w:rPr>
              <w:t>Contract</w:t>
            </w:r>
            <w:proofErr w:type="spellEnd"/>
            <w:r w:rsidRPr="00465B9E">
              <w:rPr>
                <w:rFonts w:ascii="Georgia" w:hAnsi="Georgia"/>
                <w:sz w:val="22"/>
                <w:szCs w:val="22"/>
              </w:rPr>
              <w:t xml:space="preserve"> </w:t>
            </w:r>
            <w:proofErr w:type="spellStart"/>
            <w:r w:rsidRPr="00465B9E">
              <w:rPr>
                <w:rFonts w:ascii="Georgia" w:hAnsi="Georgia"/>
                <w:sz w:val="22"/>
                <w:szCs w:val="22"/>
              </w:rPr>
              <w:t>shall</w:t>
            </w:r>
            <w:proofErr w:type="spellEnd"/>
            <w:r w:rsidRPr="00465B9E">
              <w:rPr>
                <w:rFonts w:ascii="Georgia" w:hAnsi="Georgia"/>
                <w:sz w:val="22"/>
                <w:szCs w:val="22"/>
              </w:rPr>
              <w:t xml:space="preserve"> </w:t>
            </w:r>
            <w:proofErr w:type="spellStart"/>
            <w:r w:rsidRPr="00465B9E">
              <w:rPr>
                <w:rFonts w:ascii="Georgia" w:hAnsi="Georgia"/>
                <w:sz w:val="22"/>
                <w:szCs w:val="22"/>
              </w:rPr>
              <w:t>be</w:t>
            </w:r>
            <w:proofErr w:type="spellEnd"/>
            <w:r w:rsidRPr="00465B9E">
              <w:rPr>
                <w:rFonts w:ascii="Georgia" w:hAnsi="Georgia"/>
                <w:sz w:val="22"/>
                <w:szCs w:val="22"/>
              </w:rPr>
              <w:t xml:space="preserve"> </w:t>
            </w:r>
            <w:proofErr w:type="spellStart"/>
            <w:r w:rsidRPr="00465B9E">
              <w:rPr>
                <w:rFonts w:ascii="Georgia" w:hAnsi="Georgia"/>
                <w:sz w:val="22"/>
                <w:szCs w:val="22"/>
              </w:rPr>
              <w:t>published</w:t>
            </w:r>
            <w:proofErr w:type="spellEnd"/>
            <w:r w:rsidRPr="00465B9E">
              <w:rPr>
                <w:rFonts w:ascii="Georgia" w:hAnsi="Georgia"/>
                <w:sz w:val="22"/>
                <w:szCs w:val="22"/>
              </w:rPr>
              <w:t xml:space="preserve"> in </w:t>
            </w:r>
            <w:proofErr w:type="spellStart"/>
            <w:r w:rsidRPr="00465B9E">
              <w:rPr>
                <w:rFonts w:ascii="Georgia" w:hAnsi="Georgia"/>
                <w:sz w:val="22"/>
                <w:szCs w:val="22"/>
              </w:rPr>
              <w:t>the</w:t>
            </w:r>
            <w:proofErr w:type="spellEnd"/>
            <w:r w:rsidRPr="00465B9E">
              <w:rPr>
                <w:rFonts w:ascii="Georgia" w:hAnsi="Georgia"/>
                <w:sz w:val="22"/>
                <w:szCs w:val="22"/>
              </w:rPr>
              <w:t xml:space="preserve"> </w:t>
            </w:r>
            <w:proofErr w:type="spellStart"/>
            <w:r w:rsidRPr="00465B9E">
              <w:rPr>
                <w:rFonts w:ascii="Georgia" w:hAnsi="Georgia"/>
                <w:sz w:val="22"/>
                <w:szCs w:val="22"/>
              </w:rPr>
              <w:t>Register</w:t>
            </w:r>
            <w:proofErr w:type="spellEnd"/>
            <w:r w:rsidRPr="00465B9E">
              <w:rPr>
                <w:rFonts w:ascii="Georgia" w:hAnsi="Georgia"/>
                <w:sz w:val="22"/>
                <w:szCs w:val="22"/>
              </w:rPr>
              <w:t xml:space="preserve"> </w:t>
            </w:r>
            <w:proofErr w:type="spellStart"/>
            <w:r w:rsidRPr="00465B9E">
              <w:rPr>
                <w:rFonts w:ascii="Georgia" w:hAnsi="Georgia"/>
                <w:sz w:val="22"/>
                <w:szCs w:val="22"/>
              </w:rPr>
              <w:t>of</w:t>
            </w:r>
            <w:proofErr w:type="spellEnd"/>
            <w:r w:rsidRPr="00465B9E">
              <w:rPr>
                <w:rFonts w:ascii="Georgia" w:hAnsi="Georgia"/>
                <w:sz w:val="22"/>
                <w:szCs w:val="22"/>
              </w:rPr>
              <w:t xml:space="preserve"> </w:t>
            </w:r>
            <w:proofErr w:type="spellStart"/>
            <w:r w:rsidRPr="00465B9E">
              <w:rPr>
                <w:rFonts w:ascii="Georgia" w:hAnsi="Georgia"/>
                <w:sz w:val="22"/>
                <w:szCs w:val="22"/>
              </w:rPr>
              <w:t>Contracts</w:t>
            </w:r>
            <w:proofErr w:type="spellEnd"/>
            <w:r w:rsidRPr="00465B9E">
              <w:rPr>
                <w:rFonts w:ascii="Georgia" w:hAnsi="Georgia"/>
                <w:sz w:val="22"/>
                <w:szCs w:val="22"/>
              </w:rPr>
              <w:t xml:space="preserve"> and such </w:t>
            </w:r>
            <w:proofErr w:type="spellStart"/>
            <w:r w:rsidRPr="00465B9E">
              <w:rPr>
                <w:rFonts w:ascii="Georgia" w:hAnsi="Georgia"/>
                <w:sz w:val="22"/>
                <w:szCs w:val="22"/>
              </w:rPr>
              <w:t>publication</w:t>
            </w:r>
            <w:proofErr w:type="spellEnd"/>
            <w:r w:rsidRPr="00465B9E">
              <w:rPr>
                <w:rFonts w:ascii="Georgia" w:hAnsi="Georgia"/>
                <w:sz w:val="22"/>
                <w:szCs w:val="22"/>
              </w:rPr>
              <w:t xml:space="preserve"> </w:t>
            </w:r>
            <w:proofErr w:type="spellStart"/>
            <w:r w:rsidRPr="00465B9E">
              <w:rPr>
                <w:rFonts w:ascii="Georgia" w:hAnsi="Georgia"/>
                <w:sz w:val="22"/>
                <w:szCs w:val="22"/>
              </w:rPr>
              <w:t>shall</w:t>
            </w:r>
            <w:proofErr w:type="spellEnd"/>
            <w:r w:rsidRPr="00465B9E">
              <w:rPr>
                <w:rFonts w:ascii="Georgia" w:hAnsi="Georgia"/>
                <w:sz w:val="22"/>
                <w:szCs w:val="22"/>
              </w:rPr>
              <w:t xml:space="preserve"> not </w:t>
            </w:r>
            <w:proofErr w:type="spellStart"/>
            <w:r w:rsidRPr="00465B9E">
              <w:rPr>
                <w:rFonts w:ascii="Georgia" w:hAnsi="Georgia"/>
                <w:sz w:val="22"/>
                <w:szCs w:val="22"/>
              </w:rPr>
              <w:t>affect</w:t>
            </w:r>
            <w:proofErr w:type="spellEnd"/>
            <w:r w:rsidRPr="00465B9E">
              <w:rPr>
                <w:rFonts w:ascii="Georgia" w:hAnsi="Georgia"/>
                <w:sz w:val="22"/>
                <w:szCs w:val="22"/>
              </w:rPr>
              <w:t xml:space="preserve"> </w:t>
            </w:r>
            <w:proofErr w:type="spellStart"/>
            <w:r w:rsidRPr="00465B9E">
              <w:rPr>
                <w:rFonts w:ascii="Georgia" w:hAnsi="Georgia"/>
                <w:sz w:val="22"/>
                <w:szCs w:val="22"/>
              </w:rPr>
              <w:t>the</w:t>
            </w:r>
            <w:proofErr w:type="spellEnd"/>
            <w:r w:rsidRPr="00465B9E">
              <w:rPr>
                <w:rFonts w:ascii="Georgia" w:hAnsi="Georgia"/>
                <w:sz w:val="22"/>
                <w:szCs w:val="22"/>
              </w:rPr>
              <w:t xml:space="preserve"> </w:t>
            </w:r>
            <w:proofErr w:type="spellStart"/>
            <w:r w:rsidRPr="00465B9E">
              <w:rPr>
                <w:rFonts w:ascii="Georgia" w:hAnsi="Georgia"/>
                <w:sz w:val="22"/>
                <w:szCs w:val="22"/>
              </w:rPr>
              <w:t>effectiveness</w:t>
            </w:r>
            <w:proofErr w:type="spellEnd"/>
            <w:r w:rsidRPr="00465B9E">
              <w:rPr>
                <w:rFonts w:ascii="Georgia" w:hAnsi="Georgia"/>
                <w:sz w:val="22"/>
                <w:szCs w:val="22"/>
              </w:rPr>
              <w:t xml:space="preserve"> </w:t>
            </w:r>
            <w:proofErr w:type="spellStart"/>
            <w:r w:rsidRPr="00465B9E">
              <w:rPr>
                <w:rFonts w:ascii="Georgia" w:hAnsi="Georgia"/>
                <w:sz w:val="22"/>
                <w:szCs w:val="22"/>
              </w:rPr>
              <w:t>of</w:t>
            </w:r>
            <w:proofErr w:type="spellEnd"/>
            <w:r w:rsidRPr="00465B9E">
              <w:rPr>
                <w:rFonts w:ascii="Georgia" w:hAnsi="Georgia"/>
                <w:sz w:val="22"/>
                <w:szCs w:val="22"/>
              </w:rPr>
              <w:t xml:space="preserve"> </w:t>
            </w:r>
            <w:proofErr w:type="spellStart"/>
            <w:r w:rsidRPr="00465B9E">
              <w:rPr>
                <w:rFonts w:ascii="Georgia" w:hAnsi="Georgia"/>
                <w:sz w:val="22"/>
                <w:szCs w:val="22"/>
              </w:rPr>
              <w:t>the</w:t>
            </w:r>
            <w:proofErr w:type="spellEnd"/>
            <w:r w:rsidRPr="00465B9E">
              <w:rPr>
                <w:rFonts w:ascii="Georgia" w:hAnsi="Georgia"/>
                <w:sz w:val="22"/>
                <w:szCs w:val="22"/>
              </w:rPr>
              <w:t xml:space="preserve"> </w:t>
            </w:r>
            <w:proofErr w:type="spellStart"/>
            <w:r w:rsidRPr="00465B9E">
              <w:rPr>
                <w:rFonts w:ascii="Georgia" w:hAnsi="Georgia"/>
                <w:sz w:val="22"/>
                <w:szCs w:val="22"/>
              </w:rPr>
              <w:t>Contract</w:t>
            </w:r>
            <w:proofErr w:type="spellEnd"/>
            <w:r w:rsidRPr="00465B9E">
              <w:rPr>
                <w:rFonts w:ascii="Georgia" w:hAnsi="Georgia"/>
                <w:sz w:val="22"/>
                <w:szCs w:val="22"/>
              </w:rPr>
              <w:t>.</w:t>
            </w:r>
          </w:p>
          <w:p w14:paraId="6397C952" w14:textId="77777777" w:rsidR="001D5C96" w:rsidRDefault="00722506" w:rsidP="00643800">
            <w:pPr>
              <w:pStyle w:val="Odstavecseseznamem"/>
              <w:numPr>
                <w:ilvl w:val="1"/>
                <w:numId w:val="44"/>
              </w:numPr>
              <w:tabs>
                <w:tab w:val="left" w:pos="567"/>
              </w:tabs>
              <w:spacing w:after="240"/>
              <w:jc w:val="both"/>
              <w:rPr>
                <w:rFonts w:ascii="Georgia" w:hAnsi="Georgia"/>
                <w:sz w:val="22"/>
                <w:szCs w:val="22"/>
              </w:rPr>
            </w:pPr>
            <w:r w:rsidRPr="001D5C96">
              <w:rPr>
                <w:rFonts w:ascii="Georgia" w:hAnsi="Georgia"/>
                <w:sz w:val="22"/>
                <w:szCs w:val="22"/>
              </w:rPr>
              <w:t>The Customer is entitled to terminate the Contract without giving any reason; the notice period is 30 days and starts from the date of delivery of the notice.</w:t>
            </w:r>
          </w:p>
          <w:p w14:paraId="7A5F0636" w14:textId="77777777" w:rsidR="001D5C96" w:rsidRPr="001D5C96" w:rsidRDefault="00891802" w:rsidP="00643800">
            <w:pPr>
              <w:pStyle w:val="Odstavecseseznamem"/>
              <w:numPr>
                <w:ilvl w:val="1"/>
                <w:numId w:val="44"/>
              </w:numPr>
              <w:tabs>
                <w:tab w:val="left" w:pos="567"/>
              </w:tabs>
              <w:spacing w:after="240"/>
              <w:jc w:val="both"/>
              <w:rPr>
                <w:rFonts w:ascii="Georgia" w:hAnsi="Georgia"/>
                <w:sz w:val="22"/>
                <w:szCs w:val="22"/>
              </w:rPr>
            </w:pPr>
            <w:r w:rsidRPr="001D5C96">
              <w:rPr>
                <w:sz w:val="22"/>
                <w:szCs w:val="22"/>
              </w:rPr>
              <w:t>The Contract may be cancelled by a written agreement between the Parties, while the effects of the cancellation of the Contract set in as of the moment stipulated in such agreement. If no such moment is stipulated in the agreement, then the effects set in on the day of the conclusion of such agreement.</w:t>
            </w:r>
          </w:p>
          <w:p w14:paraId="08970BFD" w14:textId="77777777" w:rsidR="00643800" w:rsidRPr="00875B44" w:rsidRDefault="00891802" w:rsidP="00643800">
            <w:pPr>
              <w:pStyle w:val="Odstavecseseznamem"/>
              <w:numPr>
                <w:ilvl w:val="1"/>
                <w:numId w:val="44"/>
              </w:numPr>
              <w:tabs>
                <w:tab w:val="left" w:pos="567"/>
              </w:tabs>
              <w:spacing w:after="240"/>
              <w:jc w:val="both"/>
              <w:rPr>
                <w:rFonts w:ascii="Georgia" w:hAnsi="Georgia"/>
                <w:sz w:val="22"/>
                <w:szCs w:val="22"/>
              </w:rPr>
            </w:pPr>
            <w:r w:rsidRPr="001D5C96">
              <w:rPr>
                <w:sz w:val="22"/>
                <w:szCs w:val="22"/>
              </w:rPr>
              <w:t xml:space="preserve">The Client is entitled to withdraw from the Contract, even partially, in the case of a serious breach of the contractual or legal obligations of the Provider. </w:t>
            </w:r>
          </w:p>
          <w:p w14:paraId="3433A16D" w14:textId="77777777" w:rsidR="00875B44" w:rsidRPr="00643800" w:rsidRDefault="00875B44" w:rsidP="00875B44">
            <w:pPr>
              <w:pStyle w:val="Odstavecseseznamem"/>
              <w:tabs>
                <w:tab w:val="left" w:pos="567"/>
              </w:tabs>
              <w:spacing w:after="240"/>
              <w:ind w:left="360"/>
              <w:jc w:val="both"/>
              <w:rPr>
                <w:rFonts w:ascii="Georgia" w:hAnsi="Georgia"/>
                <w:sz w:val="22"/>
                <w:szCs w:val="22"/>
              </w:rPr>
            </w:pPr>
          </w:p>
          <w:p w14:paraId="487824AF" w14:textId="1796A079" w:rsidR="00891802" w:rsidRPr="001D5C96" w:rsidRDefault="00891802" w:rsidP="00643800">
            <w:pPr>
              <w:pStyle w:val="Odstavecseseznamem"/>
              <w:numPr>
                <w:ilvl w:val="1"/>
                <w:numId w:val="44"/>
              </w:numPr>
              <w:tabs>
                <w:tab w:val="left" w:pos="567"/>
              </w:tabs>
              <w:spacing w:after="240"/>
              <w:jc w:val="both"/>
              <w:rPr>
                <w:rFonts w:ascii="Georgia" w:hAnsi="Georgia"/>
                <w:sz w:val="22"/>
                <w:szCs w:val="22"/>
              </w:rPr>
            </w:pPr>
            <w:r w:rsidRPr="001D5C96">
              <w:rPr>
                <w:sz w:val="22"/>
                <w:szCs w:val="22"/>
              </w:rPr>
              <w:t>A serious breach of a contractual obligation includes</w:t>
            </w:r>
            <w:r w:rsidR="00A0258E" w:rsidRPr="001D5C96">
              <w:rPr>
                <w:sz w:val="22"/>
                <w:szCs w:val="22"/>
              </w:rPr>
              <w:t xml:space="preserve"> especially</w:t>
            </w:r>
            <w:r w:rsidRPr="001D5C96">
              <w:rPr>
                <w:sz w:val="22"/>
                <w:szCs w:val="22"/>
              </w:rPr>
              <w:t xml:space="preserve">: </w:t>
            </w:r>
          </w:p>
          <w:p w14:paraId="442420BF" w14:textId="3B052087" w:rsidR="00891802" w:rsidRPr="004263C1" w:rsidRDefault="00891802" w:rsidP="007330F3">
            <w:pPr>
              <w:pStyle w:val="slolnku"/>
              <w:keepNext w:val="0"/>
              <w:numPr>
                <w:ilvl w:val="0"/>
                <w:numId w:val="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263C1">
              <w:rPr>
                <w:rFonts w:ascii="Georgia" w:hAnsi="Georgia"/>
                <w:b w:val="0"/>
                <w:sz w:val="22"/>
                <w:szCs w:val="22"/>
              </w:rPr>
              <w:t>failure to observe binding legal regulations</w:t>
            </w:r>
            <w:r w:rsidR="00325380">
              <w:rPr>
                <w:rFonts w:ascii="Georgia" w:hAnsi="Georgia"/>
                <w:b w:val="0"/>
                <w:sz w:val="22"/>
                <w:szCs w:val="22"/>
              </w:rPr>
              <w:t xml:space="preserve"> in connection with </w:t>
            </w:r>
            <w:r w:rsidR="004A222A">
              <w:rPr>
                <w:rFonts w:ascii="Georgia" w:hAnsi="Georgia"/>
                <w:b w:val="0"/>
                <w:sz w:val="22"/>
                <w:szCs w:val="22"/>
              </w:rPr>
              <w:t>the performance of the Contract</w:t>
            </w:r>
          </w:p>
          <w:p w14:paraId="39090AB1" w14:textId="77777777" w:rsidR="00891802" w:rsidRPr="004263C1" w:rsidRDefault="00891802" w:rsidP="007330F3">
            <w:pPr>
              <w:pStyle w:val="slolnku"/>
              <w:keepNext w:val="0"/>
              <w:numPr>
                <w:ilvl w:val="0"/>
                <w:numId w:val="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263C1">
              <w:rPr>
                <w:rFonts w:ascii="Georgia" w:hAnsi="Georgia"/>
                <w:b w:val="0"/>
                <w:sz w:val="22"/>
                <w:szCs w:val="22"/>
              </w:rPr>
              <w:lastRenderedPageBreak/>
              <w:t>delay in the completion of the performance under Article III herein exceeding 15 days</w:t>
            </w:r>
          </w:p>
          <w:p w14:paraId="5EEE22D0" w14:textId="77777777" w:rsidR="00643800" w:rsidRDefault="00891802" w:rsidP="00643800">
            <w:pPr>
              <w:pStyle w:val="slolnku"/>
              <w:keepNext w:val="0"/>
              <w:numPr>
                <w:ilvl w:val="0"/>
                <w:numId w:val="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263C1">
              <w:rPr>
                <w:rFonts w:ascii="Georgia" w:hAnsi="Georgia"/>
                <w:b w:val="0"/>
                <w:sz w:val="22"/>
                <w:szCs w:val="22"/>
              </w:rPr>
              <w:t>performance under Article III herein in contradiction with the Client’s binding requirements stipulated in the Contract or in contradiction</w:t>
            </w:r>
            <w:r w:rsidRPr="001B635B">
              <w:rPr>
                <w:rFonts w:ascii="Georgia" w:hAnsi="Georgia"/>
                <w:b w:val="0"/>
                <w:sz w:val="22"/>
                <w:szCs w:val="22"/>
              </w:rPr>
              <w:t xml:space="preserve"> with the Client’s instructions</w:t>
            </w:r>
          </w:p>
          <w:p w14:paraId="3882EEA0" w14:textId="52E2B95E" w:rsidR="00891802" w:rsidRPr="00643800" w:rsidRDefault="00891802" w:rsidP="00643800">
            <w:pPr>
              <w:pStyle w:val="Odstavecseseznamem"/>
              <w:numPr>
                <w:ilvl w:val="1"/>
                <w:numId w:val="44"/>
              </w:numPr>
              <w:tabs>
                <w:tab w:val="left" w:pos="567"/>
              </w:tabs>
              <w:spacing w:after="240"/>
              <w:jc w:val="both"/>
              <w:rPr>
                <w:rFonts w:ascii="Georgia" w:hAnsi="Georgia" w:cs="Arial"/>
                <w:sz w:val="22"/>
                <w:szCs w:val="22"/>
              </w:rPr>
            </w:pPr>
            <w:r w:rsidRPr="00643800">
              <w:rPr>
                <w:sz w:val="22"/>
                <w:szCs w:val="22"/>
              </w:rPr>
              <w:t>Furthermore</w:t>
            </w:r>
            <w:r w:rsidRPr="00643800">
              <w:rPr>
                <w:rFonts w:ascii="Georgia" w:hAnsi="Georgia"/>
                <w:sz w:val="22"/>
                <w:szCs w:val="22"/>
              </w:rPr>
              <w:t>, the Client is entitled to withdraw from the Contract, even partially, when:</w:t>
            </w:r>
          </w:p>
          <w:p w14:paraId="12094266"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a reason for withdrawal from the Contract occurs under the provisions of Section 2001 et seq. of Act No. 89/2012 Coll., the Civil Code, as amended</w:t>
            </w:r>
          </w:p>
          <w:p w14:paraId="08450778"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Client does not have enough financial resources to pay the Price for the performance under Article V, Section 5.1 herein as a result of a decision made by the founder, a public administration authority or a local government</w:t>
            </w:r>
          </w:p>
          <w:p w14:paraId="5B3C33D9"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Provider loses the permit required by legal regulations to perform activities that the Provider is liable to perform under this Contract</w:t>
            </w:r>
          </w:p>
          <w:p w14:paraId="2F9E00F2"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B635B">
              <w:rPr>
                <w:rFonts w:ascii="Georgia" w:hAnsi="Georgia"/>
                <w:b w:val="0"/>
                <w:sz w:val="22"/>
                <w:szCs w:val="22"/>
              </w:rPr>
              <w:t>the Provider goes into bankruptcy or bankruptcy is imminent within the meaning of legal regulations effective as of the day of the withdrawal, or bankruptcy proceedings have commenced against the Provider</w:t>
            </w:r>
          </w:p>
          <w:p w14:paraId="5B971A15"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Provider goes into liquidation</w:t>
            </w:r>
          </w:p>
          <w:p w14:paraId="4ED06D1F" w14:textId="77777777" w:rsidR="00891802" w:rsidRPr="001B635B" w:rsidRDefault="00891802" w:rsidP="00643800">
            <w:pPr>
              <w:pStyle w:val="Odstavecseseznamem"/>
              <w:numPr>
                <w:ilvl w:val="1"/>
                <w:numId w:val="44"/>
              </w:numPr>
              <w:tabs>
                <w:tab w:val="left" w:pos="567"/>
              </w:tabs>
              <w:spacing w:after="240"/>
              <w:jc w:val="both"/>
              <w:rPr>
                <w:rFonts w:ascii="Georgia" w:hAnsi="Georgia" w:cs="Arial"/>
                <w:b/>
                <w:sz w:val="22"/>
                <w:szCs w:val="22"/>
              </w:rPr>
            </w:pPr>
            <w:r w:rsidRPr="001B635B">
              <w:rPr>
                <w:rFonts w:ascii="Georgia" w:hAnsi="Georgia"/>
                <w:sz w:val="22"/>
                <w:szCs w:val="22"/>
              </w:rPr>
              <w:t xml:space="preserve">The </w:t>
            </w:r>
            <w:r w:rsidRPr="00643800">
              <w:rPr>
                <w:sz w:val="22"/>
                <w:szCs w:val="22"/>
              </w:rPr>
              <w:t>Provider</w:t>
            </w:r>
            <w:r w:rsidRPr="001B635B">
              <w:rPr>
                <w:rFonts w:ascii="Georgia" w:hAnsi="Georgia"/>
                <w:sz w:val="22"/>
                <w:szCs w:val="22"/>
              </w:rPr>
              <w:t xml:space="preserve"> is entitled to withdraw from the Contract when the Client is in delay with the payment of their financial obligations arising from this Contract for a period exceeding 90 (ninety) days.</w:t>
            </w:r>
          </w:p>
          <w:p w14:paraId="2CF721C5" w14:textId="77777777" w:rsidR="00891802" w:rsidRPr="001B635B" w:rsidRDefault="00891802" w:rsidP="00643800">
            <w:pPr>
              <w:pStyle w:val="Odstavecseseznamem"/>
              <w:numPr>
                <w:ilvl w:val="1"/>
                <w:numId w:val="44"/>
              </w:numPr>
              <w:tabs>
                <w:tab w:val="left" w:pos="567"/>
              </w:tabs>
              <w:spacing w:after="240"/>
              <w:jc w:val="both"/>
              <w:rPr>
                <w:rFonts w:ascii="Georgia" w:hAnsi="Georgia" w:cs="Arial"/>
                <w:b/>
                <w:sz w:val="22"/>
                <w:szCs w:val="22"/>
              </w:rPr>
            </w:pPr>
            <w:r w:rsidRPr="001B635B">
              <w:rPr>
                <w:rFonts w:ascii="Georgia" w:hAnsi="Georgia"/>
                <w:sz w:val="22"/>
                <w:szCs w:val="22"/>
              </w:rPr>
              <w:t xml:space="preserve"> Any </w:t>
            </w:r>
            <w:r w:rsidRPr="00643800">
              <w:rPr>
                <w:sz w:val="22"/>
                <w:szCs w:val="22"/>
              </w:rPr>
              <w:t>withdrawal</w:t>
            </w:r>
            <w:r w:rsidRPr="001B635B">
              <w:rPr>
                <w:rFonts w:ascii="Georgia" w:hAnsi="Georgia"/>
                <w:sz w:val="22"/>
                <w:szCs w:val="22"/>
              </w:rPr>
              <w:t xml:space="preserve"> from this Contract must be executed in writing and the written expression of the Party’s will to withdraw from this Contract must be properly delivered to the other Party.</w:t>
            </w:r>
          </w:p>
          <w:p w14:paraId="1FD73E70" w14:textId="77777777" w:rsidR="00891802" w:rsidRPr="001B635B" w:rsidRDefault="00891802" w:rsidP="00643800">
            <w:pPr>
              <w:pStyle w:val="Odstavecseseznamem"/>
              <w:numPr>
                <w:ilvl w:val="1"/>
                <w:numId w:val="44"/>
              </w:numPr>
              <w:tabs>
                <w:tab w:val="left" w:pos="567"/>
              </w:tabs>
              <w:spacing w:after="240"/>
              <w:jc w:val="both"/>
              <w:rPr>
                <w:rFonts w:ascii="Georgia" w:hAnsi="Georgia" w:cs="Arial"/>
                <w:b/>
                <w:sz w:val="22"/>
                <w:szCs w:val="22"/>
              </w:rPr>
            </w:pPr>
            <w:r w:rsidRPr="001B635B">
              <w:rPr>
                <w:rFonts w:ascii="Georgia" w:hAnsi="Georgia"/>
                <w:sz w:val="22"/>
                <w:szCs w:val="22"/>
              </w:rPr>
              <w:t xml:space="preserve">The </w:t>
            </w:r>
            <w:r w:rsidRPr="00643800">
              <w:rPr>
                <w:sz w:val="22"/>
                <w:szCs w:val="22"/>
              </w:rPr>
              <w:t>withdrawal</w:t>
            </w:r>
            <w:r w:rsidRPr="001B635B">
              <w:rPr>
                <w:rFonts w:ascii="Georgia" w:hAnsi="Georgia"/>
                <w:sz w:val="22"/>
                <w:szCs w:val="22"/>
              </w:rPr>
              <w:t xml:space="preserve"> from the Contract becomes effective as of the moment of the delivery of the written expression of the Party’s will to withdraw from the Contract to the other Party. The withdrawal from the Contract does not affect the title to compensation of damage incurred by a </w:t>
            </w:r>
            <w:r w:rsidRPr="001B635B">
              <w:rPr>
                <w:rFonts w:ascii="Georgia" w:hAnsi="Georgia"/>
                <w:sz w:val="22"/>
                <w:szCs w:val="22"/>
              </w:rPr>
              <w:lastRenderedPageBreak/>
              <w:t>breach of the Contract, or the title to the payment of contractual penalties.</w:t>
            </w:r>
          </w:p>
          <w:p w14:paraId="1F830730" w14:textId="77777777" w:rsidR="00891802" w:rsidRPr="001B635B" w:rsidRDefault="00891802" w:rsidP="00643800">
            <w:pPr>
              <w:pStyle w:val="Odstavecseseznamem"/>
              <w:numPr>
                <w:ilvl w:val="1"/>
                <w:numId w:val="44"/>
              </w:numPr>
              <w:tabs>
                <w:tab w:val="left" w:pos="567"/>
              </w:tabs>
              <w:spacing w:after="240"/>
              <w:jc w:val="both"/>
              <w:rPr>
                <w:rFonts w:ascii="Georgia" w:hAnsi="Georgia" w:cs="Arial"/>
                <w:b/>
                <w:sz w:val="22"/>
                <w:szCs w:val="22"/>
              </w:rPr>
            </w:pPr>
            <w:r w:rsidRPr="001B635B">
              <w:rPr>
                <w:rFonts w:ascii="Georgia" w:hAnsi="Georgia"/>
                <w:sz w:val="22"/>
                <w:szCs w:val="22"/>
              </w:rPr>
              <w:t>The obligations of the Parties that have arisen due to the withdrawal from the Contract shall be settled in the following way. In the case of withdrawal from the Contract, the Provider shall immediately submit the performance in the current semi-finished condition to the Client. In the case of withdrawal from the Contract for reasons on the part of the Client, the Provider is entitled to a proportional part of the Price corresponding to the scope of the performed and submitted performance. In the case of withdrawal from the Contract for reasons on the part of the Provider, the Provider is entitled to a compensation of necessary costs that have been demonstrably expended on the performance of the Contract.</w:t>
            </w:r>
          </w:p>
          <w:p w14:paraId="09645BAB" w14:textId="5C3E0992" w:rsidR="000A0D25" w:rsidRPr="001D5757" w:rsidRDefault="00891802" w:rsidP="00643800">
            <w:pPr>
              <w:pStyle w:val="Odstavecseseznamem"/>
              <w:numPr>
                <w:ilvl w:val="1"/>
                <w:numId w:val="44"/>
              </w:numPr>
              <w:tabs>
                <w:tab w:val="left" w:pos="567"/>
              </w:tabs>
              <w:spacing w:after="240"/>
              <w:jc w:val="both"/>
              <w:rPr>
                <w:rFonts w:ascii="Georgia" w:hAnsi="Georgia"/>
                <w:b/>
                <w:sz w:val="22"/>
                <w:szCs w:val="22"/>
              </w:rPr>
            </w:pPr>
            <w:r w:rsidRPr="001B635B">
              <w:rPr>
                <w:rFonts w:ascii="Georgia" w:hAnsi="Georgia"/>
                <w:sz w:val="22"/>
                <w:szCs w:val="22"/>
              </w:rPr>
              <w:t>In the case of premature termination of the Contract, the Provider shall provide the Client with necessary cooperation so that the Client does not incur any damage.</w:t>
            </w:r>
          </w:p>
          <w:p w14:paraId="02D56AD9" w14:textId="77777777" w:rsidR="000A0D25" w:rsidRPr="000A0D25" w:rsidRDefault="000A0D25" w:rsidP="000A0D25">
            <w:pPr>
              <w:rPr>
                <w:lang w:eastAsia="en-GB" w:bidi="en-GB"/>
              </w:rPr>
            </w:pPr>
          </w:p>
          <w:p w14:paraId="180DF887" w14:textId="3824B842" w:rsidR="00891802" w:rsidRPr="001B635B" w:rsidRDefault="00891802" w:rsidP="004A222A">
            <w:pPr>
              <w:pStyle w:val="Heading1-Number-FollowNumberCzechTourism"/>
              <w:keepNext/>
              <w:keepLines/>
              <w:spacing w:before="480" w:after="120"/>
              <w:ind w:left="0"/>
              <w:rPr>
                <w:sz w:val="22"/>
                <w:szCs w:val="22"/>
              </w:rPr>
            </w:pPr>
            <w:r w:rsidRPr="001B635B">
              <w:rPr>
                <w:sz w:val="22"/>
                <w:szCs w:val="22"/>
              </w:rPr>
              <w:t>X.</w:t>
            </w:r>
          </w:p>
          <w:p w14:paraId="56448CCE" w14:textId="0B3F7C39" w:rsidR="00891802" w:rsidRPr="004A222A" w:rsidRDefault="00891802" w:rsidP="004A222A">
            <w:pPr>
              <w:pStyle w:val="Heading1-Number-FollowNumberCzechTourism"/>
              <w:keepNext/>
              <w:keepLines/>
              <w:spacing w:before="0" w:after="240"/>
              <w:ind w:left="0"/>
              <w:rPr>
                <w:sz w:val="22"/>
                <w:szCs w:val="22"/>
              </w:rPr>
            </w:pPr>
            <w:r w:rsidRPr="001B635B">
              <w:rPr>
                <w:sz w:val="22"/>
                <w:szCs w:val="22"/>
              </w:rPr>
              <w:t>Contact Persons</w:t>
            </w:r>
          </w:p>
          <w:p w14:paraId="1EDA96DA" w14:textId="3AA73B85" w:rsidR="00891802" w:rsidRPr="001B635B" w:rsidRDefault="00891802" w:rsidP="00643800">
            <w:pPr>
              <w:pStyle w:val="Odstavecseseznamem"/>
              <w:numPr>
                <w:ilvl w:val="1"/>
                <w:numId w:val="2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hanging="927"/>
              <w:jc w:val="both"/>
              <w:rPr>
                <w:rFonts w:ascii="Georgia" w:hAnsi="Georgia"/>
                <w:sz w:val="22"/>
                <w:szCs w:val="22"/>
              </w:rPr>
            </w:pPr>
            <w:r w:rsidRPr="001B635B">
              <w:rPr>
                <w:rFonts w:ascii="Georgia" w:hAnsi="Georgia"/>
                <w:sz w:val="22"/>
                <w:szCs w:val="22"/>
              </w:rPr>
              <w:t xml:space="preserve">The Parties have agreed on the following contact persons: </w:t>
            </w:r>
          </w:p>
          <w:p w14:paraId="0DC0279E" w14:textId="6ADAC1C7" w:rsidR="009218AC" w:rsidRPr="00F25C74" w:rsidRDefault="00891802" w:rsidP="000A0D25">
            <w:pPr>
              <w:pStyle w:val="slolnku"/>
              <w:keepNext w:val="0"/>
              <w:numPr>
                <w:ilvl w:val="0"/>
                <w:numId w:val="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F25C74">
              <w:rPr>
                <w:rFonts w:ascii="Georgia" w:hAnsi="Georgia"/>
                <w:b w:val="0"/>
                <w:sz w:val="22"/>
                <w:szCs w:val="22"/>
              </w:rPr>
              <w:t>for the Client:</w:t>
            </w:r>
            <w:r w:rsidR="009218AC" w:rsidRPr="00F25C74">
              <w:rPr>
                <w:rFonts w:ascii="Georgia" w:hAnsi="Georgia"/>
                <w:b w:val="0"/>
                <w:sz w:val="22"/>
                <w:szCs w:val="22"/>
              </w:rPr>
              <w:t xml:space="preserve"> </w:t>
            </w:r>
            <w:r w:rsidR="000A0D25" w:rsidRPr="00F25C74">
              <w:rPr>
                <w:rFonts w:ascii="Georgia" w:hAnsi="Georgia"/>
                <w:b w:val="0"/>
                <w:sz w:val="22"/>
                <w:szCs w:val="22"/>
              </w:rPr>
              <w:t xml:space="preserve"> Marketa Chaloupkova, CzechTourism Germany Director; Chaloupkova</w:t>
            </w:r>
            <w:r w:rsidR="009218AC" w:rsidRPr="00F25C74">
              <w:rPr>
                <w:rFonts w:ascii="Georgia" w:hAnsi="Georgia" w:cs="Arial"/>
                <w:b w:val="0"/>
                <w:bCs/>
                <w:sz w:val="22"/>
                <w:szCs w:val="22"/>
              </w:rPr>
              <w:t>@czechtourism.com</w:t>
            </w:r>
            <w:r w:rsidR="009218AC" w:rsidRPr="00F25C74">
              <w:rPr>
                <w:rFonts w:ascii="Georgia" w:hAnsi="Georgia"/>
                <w:b w:val="0"/>
                <w:sz w:val="22"/>
                <w:szCs w:val="22"/>
              </w:rPr>
              <w:t xml:space="preserve"> </w:t>
            </w:r>
            <w:r w:rsidR="009218AC" w:rsidRPr="00F25C74">
              <w:rPr>
                <w:rFonts w:ascii="Georgia" w:hAnsi="Georgia"/>
                <w:b w:val="0"/>
                <w:sz w:val="22"/>
                <w:szCs w:val="22"/>
              </w:rPr>
              <w:br/>
            </w:r>
          </w:p>
          <w:p w14:paraId="1115CBBA" w14:textId="5CD68314" w:rsidR="00E82632" w:rsidRPr="00E822D0" w:rsidRDefault="00251021" w:rsidP="00740FB4">
            <w:pPr>
              <w:ind w:left="709"/>
              <w:rPr>
                <w:sz w:val="24"/>
                <w:szCs w:val="24"/>
              </w:rPr>
            </w:pPr>
            <w:r w:rsidRPr="00F25C74">
              <w:rPr>
                <w:rFonts w:ascii="Georgia" w:hAnsi="Georgia"/>
                <w:sz w:val="22"/>
                <w:szCs w:val="22"/>
              </w:rPr>
              <w:t xml:space="preserve">b) </w:t>
            </w:r>
            <w:proofErr w:type="spellStart"/>
            <w:r w:rsidR="00891802" w:rsidRPr="00F25C74">
              <w:rPr>
                <w:rFonts w:ascii="Georgia" w:hAnsi="Georgia"/>
                <w:sz w:val="22"/>
                <w:szCs w:val="22"/>
              </w:rPr>
              <w:t>for</w:t>
            </w:r>
            <w:proofErr w:type="spellEnd"/>
            <w:r w:rsidR="00891802" w:rsidRPr="00F25C74">
              <w:rPr>
                <w:rFonts w:ascii="Georgia" w:hAnsi="Georgia"/>
                <w:sz w:val="22"/>
                <w:szCs w:val="22"/>
              </w:rPr>
              <w:t xml:space="preserve"> </w:t>
            </w:r>
            <w:proofErr w:type="spellStart"/>
            <w:r w:rsidR="00891802" w:rsidRPr="00F25C74">
              <w:rPr>
                <w:rFonts w:ascii="Georgia" w:hAnsi="Georgia"/>
                <w:sz w:val="22"/>
                <w:szCs w:val="22"/>
              </w:rPr>
              <w:t>the</w:t>
            </w:r>
            <w:proofErr w:type="spellEnd"/>
            <w:r w:rsidR="00891802" w:rsidRPr="00F25C74">
              <w:rPr>
                <w:rFonts w:ascii="Georgia" w:hAnsi="Georgia"/>
                <w:sz w:val="22"/>
                <w:szCs w:val="22"/>
              </w:rPr>
              <w:t xml:space="preserve"> </w:t>
            </w:r>
            <w:proofErr w:type="gramStart"/>
            <w:r w:rsidR="00891802" w:rsidRPr="00F25C74">
              <w:rPr>
                <w:rFonts w:ascii="Georgia" w:hAnsi="Georgia"/>
                <w:sz w:val="22"/>
                <w:szCs w:val="22"/>
              </w:rPr>
              <w:t xml:space="preserve">Provider: </w:t>
            </w:r>
            <w:r w:rsidR="000B7CA1" w:rsidRPr="00F25C74">
              <w:rPr>
                <w:rFonts w:ascii="Georgia" w:hAnsi="Georgia"/>
                <w:sz w:val="22"/>
                <w:szCs w:val="22"/>
              </w:rPr>
              <w:t xml:space="preserve"> </w:t>
            </w:r>
            <w:r w:rsidR="00F84E9C" w:rsidRPr="00F84E9C">
              <w:rPr>
                <w:rFonts w:ascii="Georgia" w:hAnsi="Georgia"/>
                <w:sz w:val="22"/>
                <w:szCs w:val="22"/>
                <w:highlight w:val="yellow"/>
              </w:rPr>
              <w:t>to</w:t>
            </w:r>
            <w:proofErr w:type="gramEnd"/>
            <w:r w:rsidR="00F84E9C" w:rsidRPr="00F84E9C">
              <w:rPr>
                <w:rFonts w:ascii="Georgia" w:hAnsi="Georgia"/>
                <w:sz w:val="22"/>
                <w:szCs w:val="22"/>
                <w:highlight w:val="yellow"/>
              </w:rPr>
              <w:t xml:space="preserve"> </w:t>
            </w:r>
            <w:proofErr w:type="spellStart"/>
            <w:r w:rsidR="00F84E9C" w:rsidRPr="00F84E9C">
              <w:rPr>
                <w:rFonts w:ascii="Georgia" w:hAnsi="Georgia"/>
                <w:sz w:val="22"/>
                <w:szCs w:val="22"/>
                <w:highlight w:val="yellow"/>
              </w:rPr>
              <w:t>be</w:t>
            </w:r>
            <w:proofErr w:type="spellEnd"/>
            <w:r w:rsidR="00F84E9C" w:rsidRPr="00F84E9C">
              <w:rPr>
                <w:rFonts w:ascii="Georgia" w:hAnsi="Georgia"/>
                <w:sz w:val="22"/>
                <w:szCs w:val="22"/>
                <w:highlight w:val="yellow"/>
              </w:rPr>
              <w:t xml:space="preserve"> </w:t>
            </w:r>
            <w:proofErr w:type="spellStart"/>
            <w:r w:rsidR="00F84E9C" w:rsidRPr="00F84E9C">
              <w:rPr>
                <w:rFonts w:ascii="Georgia" w:hAnsi="Georgia"/>
                <w:sz w:val="22"/>
                <w:szCs w:val="22"/>
                <w:highlight w:val="yellow"/>
              </w:rPr>
              <w:t>completed</w:t>
            </w:r>
            <w:proofErr w:type="spellEnd"/>
          </w:p>
          <w:p w14:paraId="3BE01CDB" w14:textId="77777777" w:rsidR="00E82632" w:rsidRDefault="00E82632" w:rsidP="009D24A2">
            <w:pPr>
              <w:jc w:val="both"/>
              <w:rPr>
                <w:rFonts w:ascii="Georgia" w:hAnsi="Georgia"/>
                <w:vanish/>
                <w:sz w:val="22"/>
                <w:szCs w:val="22"/>
                <w:lang w:eastAsia="cs-CZ"/>
              </w:rPr>
            </w:pPr>
          </w:p>
          <w:p w14:paraId="10565F3C" w14:textId="77777777" w:rsidR="00C6015B" w:rsidRPr="009D24A2" w:rsidRDefault="00C6015B" w:rsidP="009D24A2">
            <w:pPr>
              <w:jc w:val="both"/>
              <w:rPr>
                <w:rFonts w:ascii="Georgia" w:hAnsi="Georgia"/>
                <w:vanish/>
                <w:sz w:val="22"/>
                <w:szCs w:val="22"/>
                <w:lang w:eastAsia="cs-CZ"/>
              </w:rPr>
            </w:pPr>
          </w:p>
          <w:p w14:paraId="21123974" w14:textId="62187B7E" w:rsidR="00891802" w:rsidRPr="004A222A" w:rsidRDefault="004A222A" w:rsidP="004A222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10.2    </w:t>
            </w:r>
            <w:r w:rsidR="00891802" w:rsidRPr="004A222A">
              <w:rPr>
                <w:rFonts w:ascii="Georgia" w:hAnsi="Georgia"/>
                <w:sz w:val="22"/>
                <w:szCs w:val="22"/>
              </w:rPr>
              <w:t>The Parties have agreed that a change in the contact person is not a change of the Contract and may be executed by a one-sided written notification to the other.</w:t>
            </w:r>
          </w:p>
          <w:p w14:paraId="5332E19E" w14:textId="5193A0C0"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w:t>
            </w:r>
          </w:p>
          <w:p w14:paraId="2A5F2AF7" w14:textId="112732D5" w:rsidR="000F187D" w:rsidRPr="009D24A2" w:rsidRDefault="00891802" w:rsidP="009D24A2">
            <w:pPr>
              <w:pStyle w:val="Heading1-Number-FollowNumberCzechTourism"/>
              <w:keepNext/>
              <w:keepLines/>
              <w:spacing w:before="0" w:after="240"/>
              <w:ind w:left="0"/>
              <w:rPr>
                <w:sz w:val="22"/>
                <w:szCs w:val="22"/>
              </w:rPr>
            </w:pPr>
            <w:r w:rsidRPr="001B635B">
              <w:rPr>
                <w:sz w:val="22"/>
                <w:szCs w:val="22"/>
              </w:rPr>
              <w:t>Force Majeure</w:t>
            </w:r>
          </w:p>
          <w:p w14:paraId="48B538E0" w14:textId="68FFB381" w:rsidR="00891802" w:rsidRPr="001B635B" w:rsidRDefault="00891802" w:rsidP="00643800">
            <w:pPr>
              <w:pStyle w:val="Odstavecseseznamem"/>
              <w:numPr>
                <w:ilvl w:val="1"/>
                <w:numId w:val="24"/>
              </w:numPr>
              <w:tabs>
                <w:tab w:val="left" w:pos="492"/>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sz w:val="22"/>
                <w:szCs w:val="22"/>
              </w:rPr>
            </w:pPr>
            <w:r w:rsidRPr="001B635B">
              <w:rPr>
                <w:rFonts w:ascii="Georgia" w:hAnsi="Georgia"/>
                <w:sz w:val="22"/>
                <w:szCs w:val="22"/>
              </w:rPr>
              <w:t xml:space="preserve">The Parties are hereby released from liability for partial or complete failure to perform their contractual obligations when demonstrably caused by Force Majeure. Force Majeure includes extraordinary unforeseeable and insurmountable, permanent or temporary </w:t>
            </w:r>
            <w:r w:rsidRPr="001B635B">
              <w:rPr>
                <w:rFonts w:ascii="Georgia" w:hAnsi="Georgia"/>
                <w:sz w:val="22"/>
                <w:szCs w:val="22"/>
              </w:rPr>
              <w:lastRenderedPageBreak/>
              <w:t>obstacles arising independently of the will of the Parties. If the aforesaid circumstances arise, both Parties shall immediately notify one another.</w:t>
            </w:r>
          </w:p>
          <w:p w14:paraId="6B53B3DA" w14:textId="77777777" w:rsidR="00891802" w:rsidRPr="001B635B" w:rsidRDefault="00891802" w:rsidP="00643800">
            <w:pPr>
              <w:pStyle w:val="Odstavecseseznamem"/>
              <w:numPr>
                <w:ilvl w:val="1"/>
                <w:numId w:val="24"/>
              </w:numPr>
              <w:tabs>
                <w:tab w:val="left" w:pos="492"/>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92" w:hanging="425"/>
              <w:jc w:val="both"/>
              <w:rPr>
                <w:rFonts w:ascii="Georgia" w:hAnsi="Georgia"/>
                <w:sz w:val="22"/>
                <w:szCs w:val="22"/>
              </w:rPr>
            </w:pPr>
            <w:r w:rsidRPr="001B635B">
              <w:rPr>
                <w:rFonts w:ascii="Georgia" w:hAnsi="Georgia"/>
                <w:sz w:val="22"/>
                <w:szCs w:val="22"/>
              </w:rPr>
              <w:t xml:space="preserve">The deadlines for the performance of obligations under the Agreement shall be extended by the period during which the circumstance, excluding liability for a partial or complete failure of contractual obligations, demonstrably lasts. </w:t>
            </w:r>
          </w:p>
          <w:p w14:paraId="2191C8E7" w14:textId="419B6974" w:rsidR="0031416F" w:rsidRPr="00C22A36" w:rsidRDefault="00891802" w:rsidP="00643800">
            <w:pPr>
              <w:pStyle w:val="Odstavecseseznamem"/>
              <w:numPr>
                <w:ilvl w:val="1"/>
                <w:numId w:val="24"/>
              </w:numPr>
              <w:tabs>
                <w:tab w:val="left" w:pos="492"/>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sz w:val="22"/>
                <w:szCs w:val="22"/>
              </w:rPr>
            </w:pPr>
            <w:r w:rsidRPr="001B635B">
              <w:rPr>
                <w:rFonts w:ascii="Georgia" w:hAnsi="Georgia"/>
                <w:sz w:val="22"/>
                <w:szCs w:val="22"/>
              </w:rPr>
              <w:t>If the consequences arising from a Force Majeure event demonstrably last for a period exceeding three months, any of the Parties may withdraw from the Agreement provided that the claims of the Parties shall be settled in a manner that prevents unjust enrichment incurred by either of the Parties.</w:t>
            </w:r>
          </w:p>
          <w:p w14:paraId="5C5EA28C" w14:textId="02DB8753"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w:t>
            </w:r>
            <w:r w:rsidR="003A7ACA">
              <w:rPr>
                <w:sz w:val="22"/>
                <w:szCs w:val="22"/>
              </w:rPr>
              <w:t>I</w:t>
            </w:r>
            <w:r w:rsidRPr="001B635B">
              <w:rPr>
                <w:sz w:val="22"/>
                <w:szCs w:val="22"/>
              </w:rPr>
              <w:t>.</w:t>
            </w:r>
          </w:p>
          <w:p w14:paraId="6B64B267" w14:textId="357AF4E6" w:rsidR="00891802" w:rsidRPr="000A0D25" w:rsidRDefault="00891802" w:rsidP="000A0D25">
            <w:pPr>
              <w:pStyle w:val="Heading1-Number-FollowNumberCzechTourism"/>
              <w:keepNext/>
              <w:keepLines/>
              <w:spacing w:before="0" w:after="240"/>
              <w:ind w:left="0"/>
              <w:rPr>
                <w:sz w:val="22"/>
                <w:szCs w:val="22"/>
              </w:rPr>
            </w:pPr>
            <w:r w:rsidRPr="001B635B">
              <w:rPr>
                <w:sz w:val="22"/>
                <w:szCs w:val="22"/>
              </w:rPr>
              <w:t xml:space="preserve">Final Provisions </w:t>
            </w:r>
          </w:p>
          <w:p w14:paraId="111CF702"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legal relations arising from this Contract and in connection herein shall be governed by the laws of the Czech Republic, namely Act No. 89/2012 Coll., the Civil Code, as amended.</w:t>
            </w:r>
          </w:p>
          <w:p w14:paraId="1F3CB642"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All and any disputes arising from this Contract or in connection herein, which cannot be preferentially resolved amicably, shall be decided upon by general courts in accordance with the provisions of Act No. 99/1963 Coll., the Code of Civil Procedure, as amended.</w:t>
            </w:r>
          </w:p>
          <w:p w14:paraId="7728D418"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Under the provisions of Section 2(e) of Act No. 320/2001 Coll., on financial control in public administration and on amendments to some acts, as amended, the Provider is a person obligated to cooperate in the performance of financial control executed in relation to a payment for goods or services from public resources.</w:t>
            </w:r>
          </w:p>
          <w:p w14:paraId="745D9FEA"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By signing the Contract, the Parties agree (unless the Contract stipulates otherwise) that the obligations established by the Contract shall only be interpreted according to the contents of the Contract, without consideration of any facts that incurred or was disclosed by one Party to the other prior to the conclusion of the Contract.</w:t>
            </w:r>
          </w:p>
          <w:p w14:paraId="46CCD64F"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lastRenderedPageBreak/>
              <w:t>This Contract contains the complete agreement on the subject matter of the Contract and all particulars that the Parties were to and intended to arrange in the Contract and that they consider important for the binding effect of the Contract. No statement of the Parties made during negotiations about this Contract, or statements made after the conclusion of the Contract may be interpreted in contradiction with the express provisions of the Contract, and it shall not give rise to any obligation of any of the Parties.</w:t>
            </w:r>
          </w:p>
          <w:p w14:paraId="3B4669BE"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Parties undertake to mutually respect their justified interests related to this Contract and to provide all and any cooperation that can be justly required to achieve the purpose of the Contract, namely, to take all legal and other necessary actions.</w:t>
            </w:r>
          </w:p>
          <w:p w14:paraId="17537E16"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This Contract contains the completely and only written agreement of the Parties on their mutual rights and obligations regulated by this Contract.</w:t>
            </w:r>
          </w:p>
          <w:p w14:paraId="7918C038"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This Agreement may only be amended in the form of written supplements to the Agreement. The supplements shall be numbered in an ascending order and signed by authorised representatives of the Parties. The Parties hereby expressly stipulate that this Agreement cannot be amended via e-mail communication.</w:t>
            </w:r>
          </w:p>
          <w:p w14:paraId="45932752"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No verbal agreements that have not been confirmed in writing by the authorised representatives of both Parties shall have legal effect.</w:t>
            </w:r>
          </w:p>
          <w:p w14:paraId="39583BBF"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Parties shall not regard the facts stated in this Contract as trade secret within the meaning of the provisions of Section 504 of the Civil Code. </w:t>
            </w:r>
          </w:p>
          <w:p w14:paraId="08F8E8C1"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Contract is executed in two counterparts, each with the validity of the original, of which each Party shall receive one.</w:t>
            </w:r>
          </w:p>
          <w:p w14:paraId="567AACA1" w14:textId="14D52533" w:rsidR="008E2893"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Parties hereby declare that they have read the Contract, agree with its contents, and declare that the Contract has not been concluded in distress or based on inconvenient terms and conditions; in witness of their free, </w:t>
            </w:r>
            <w:r w:rsidRPr="001B635B">
              <w:rPr>
                <w:rFonts w:ascii="Georgia" w:hAnsi="Georgia"/>
                <w:sz w:val="22"/>
                <w:szCs w:val="22"/>
              </w:rPr>
              <w:lastRenderedPageBreak/>
              <w:t xml:space="preserve">true and serious will, they hereby append their signatures. </w:t>
            </w:r>
          </w:p>
          <w:p w14:paraId="1BC1F4C8" w14:textId="77777777" w:rsidR="00F84E9C" w:rsidRDefault="00F84E9C" w:rsidP="00F84E9C">
            <w:pPr>
              <w:pStyle w:val="Odstavecseseznamem"/>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686"/>
              <w:jc w:val="both"/>
              <w:rPr>
                <w:rFonts w:ascii="Georgia" w:hAnsi="Georgia"/>
                <w:sz w:val="22"/>
                <w:szCs w:val="22"/>
              </w:rPr>
            </w:pPr>
          </w:p>
          <w:p w14:paraId="0DD18DB8" w14:textId="77777777" w:rsidR="00A468EF" w:rsidRPr="00017DFC" w:rsidRDefault="00A468EF" w:rsidP="00017DFC">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22CDE52E" w14:textId="77777777" w:rsidR="004B27BA" w:rsidRDefault="00891802" w:rsidP="00891802">
            <w:pPr>
              <w:widowControl w:val="0"/>
              <w:rPr>
                <w:rFonts w:ascii="Georgia" w:hAnsi="Georgia"/>
                <w:sz w:val="22"/>
                <w:szCs w:val="22"/>
              </w:rPr>
            </w:pPr>
            <w:r w:rsidRPr="001B635B">
              <w:rPr>
                <w:rFonts w:ascii="Georgia" w:hAnsi="Georgia"/>
                <w:sz w:val="22"/>
                <w:szCs w:val="22"/>
              </w:rPr>
              <w:t>Client:</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48416FF" w14:textId="77777777" w:rsidR="00891802" w:rsidRPr="001B635B" w:rsidRDefault="00891802" w:rsidP="00891802">
            <w:pPr>
              <w:widowControl w:val="0"/>
              <w:rPr>
                <w:rFonts w:ascii="Georgia" w:hAnsi="Georgia"/>
                <w:sz w:val="22"/>
                <w:szCs w:val="22"/>
              </w:rPr>
            </w:pPr>
          </w:p>
          <w:p w14:paraId="7CE9582D" w14:textId="561E6E24" w:rsidR="004B27BA" w:rsidRDefault="00891802" w:rsidP="00891802">
            <w:pPr>
              <w:widowControl w:val="0"/>
              <w:rPr>
                <w:rFonts w:ascii="Georgia" w:hAnsi="Georgia"/>
                <w:sz w:val="22"/>
                <w:szCs w:val="22"/>
              </w:rPr>
            </w:pPr>
            <w:r w:rsidRPr="001B635B">
              <w:rPr>
                <w:rFonts w:ascii="Georgia" w:hAnsi="Georgia"/>
                <w:sz w:val="22"/>
                <w:szCs w:val="22"/>
              </w:rPr>
              <w:t xml:space="preserve">In Prague, on </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2CC8463F" w14:textId="77777777" w:rsidR="004B27BA" w:rsidRDefault="004B27BA" w:rsidP="00891802">
            <w:pPr>
              <w:widowControl w:val="0"/>
              <w:rPr>
                <w:rFonts w:ascii="Georgia" w:hAnsi="Georgia"/>
                <w:sz w:val="22"/>
                <w:szCs w:val="22"/>
              </w:rPr>
            </w:pPr>
          </w:p>
          <w:p w14:paraId="6359D7E2" w14:textId="77777777" w:rsidR="00F552B4" w:rsidRDefault="00F552B4" w:rsidP="00891802">
            <w:pPr>
              <w:widowControl w:val="0"/>
              <w:rPr>
                <w:rFonts w:ascii="Georgia" w:hAnsi="Georgia"/>
                <w:sz w:val="22"/>
                <w:szCs w:val="22"/>
              </w:rPr>
            </w:pPr>
          </w:p>
          <w:p w14:paraId="59451E46" w14:textId="637579A3" w:rsidR="00891802" w:rsidRPr="001B635B" w:rsidRDefault="00891802" w:rsidP="00891802">
            <w:pPr>
              <w:widowControl w:val="0"/>
              <w:rPr>
                <w:rFonts w:ascii="Georgia" w:hAnsi="Georgia"/>
                <w:sz w:val="22"/>
                <w:szCs w:val="22"/>
              </w:rPr>
            </w:pPr>
            <w:r w:rsidRPr="001B635B">
              <w:rPr>
                <w:rFonts w:ascii="Georgia" w:hAnsi="Georgia"/>
                <w:sz w:val="22"/>
                <w:szCs w:val="22"/>
              </w:rPr>
              <w:t>……………………………</w:t>
            </w:r>
          </w:p>
          <w:p w14:paraId="7E39A1A4" w14:textId="30F4D39E" w:rsidR="00EF4DED" w:rsidRPr="00F552B4" w:rsidRDefault="00891802" w:rsidP="00EF4DED">
            <w:pPr>
              <w:widowControl w:val="0"/>
              <w:rPr>
                <w:rFonts w:ascii="Georgia" w:hAnsi="Georgia"/>
                <w:b/>
                <w:bCs/>
                <w:sz w:val="22"/>
                <w:szCs w:val="22"/>
              </w:rPr>
            </w:pPr>
            <w:r w:rsidRPr="00F552B4">
              <w:rPr>
                <w:rFonts w:ascii="Georgia" w:hAnsi="Georgia"/>
                <w:b/>
                <w:bCs/>
                <w:sz w:val="22"/>
                <w:szCs w:val="22"/>
              </w:rPr>
              <w:t>Česká centrála cestovního ruchu – CzechTourism</w:t>
            </w:r>
          </w:p>
          <w:p w14:paraId="0F858010" w14:textId="77777777" w:rsidR="002B16AF" w:rsidRDefault="002B16AF" w:rsidP="002B16AF">
            <w:pPr>
              <w:widowControl w:val="0"/>
              <w:rPr>
                <w:rFonts w:ascii="Georgia" w:hAnsi="Georgia"/>
                <w:sz w:val="22"/>
                <w:szCs w:val="22"/>
              </w:rPr>
            </w:pPr>
          </w:p>
          <w:p w14:paraId="3E223B03" w14:textId="77777777" w:rsidR="00E056FA" w:rsidRDefault="00E056FA" w:rsidP="002B16AF">
            <w:pPr>
              <w:widowControl w:val="0"/>
              <w:rPr>
                <w:rFonts w:ascii="Georgia" w:hAnsi="Georgia"/>
                <w:sz w:val="22"/>
                <w:szCs w:val="22"/>
              </w:rPr>
            </w:pPr>
          </w:p>
          <w:p w14:paraId="15AC3B59" w14:textId="1D16D210" w:rsidR="002B16AF" w:rsidRPr="001B635B" w:rsidRDefault="002B16AF" w:rsidP="002B16AF">
            <w:pPr>
              <w:widowControl w:val="0"/>
              <w:rPr>
                <w:rFonts w:ascii="Georgia" w:hAnsi="Georgia"/>
                <w:sz w:val="22"/>
                <w:szCs w:val="22"/>
              </w:rPr>
            </w:pPr>
            <w:r w:rsidRPr="001B635B">
              <w:rPr>
                <w:rFonts w:ascii="Georgia" w:hAnsi="Georgia"/>
                <w:sz w:val="22"/>
                <w:szCs w:val="22"/>
              </w:rPr>
              <w:t>Provider:</w:t>
            </w:r>
          </w:p>
          <w:p w14:paraId="3AD2C8B0" w14:textId="77777777" w:rsidR="00E056FA" w:rsidRDefault="00E056FA" w:rsidP="002B16AF">
            <w:pPr>
              <w:widowControl w:val="0"/>
              <w:rPr>
                <w:rFonts w:ascii="Georgia" w:hAnsi="Georgia"/>
                <w:sz w:val="22"/>
                <w:szCs w:val="22"/>
              </w:rPr>
            </w:pPr>
          </w:p>
          <w:p w14:paraId="4F9FE59F" w14:textId="77777777" w:rsidR="00E056FA" w:rsidRDefault="00E056FA" w:rsidP="002B16AF">
            <w:pPr>
              <w:widowControl w:val="0"/>
              <w:rPr>
                <w:rFonts w:ascii="Georgia" w:hAnsi="Georgia"/>
                <w:sz w:val="22"/>
                <w:szCs w:val="22"/>
              </w:rPr>
            </w:pPr>
          </w:p>
          <w:p w14:paraId="6FB1F9FD" w14:textId="3E424245" w:rsidR="002B16AF" w:rsidRDefault="002B16AF" w:rsidP="002B16AF">
            <w:pPr>
              <w:widowControl w:val="0"/>
              <w:rPr>
                <w:rFonts w:ascii="Georgia" w:hAnsi="Georgia"/>
                <w:sz w:val="22"/>
                <w:szCs w:val="22"/>
              </w:rPr>
            </w:pPr>
            <w:r w:rsidRPr="001B635B">
              <w:rPr>
                <w:rFonts w:ascii="Georgia" w:hAnsi="Georgia"/>
                <w:sz w:val="22"/>
                <w:szCs w:val="22"/>
              </w:rPr>
              <w:t xml:space="preserve">In </w:t>
            </w:r>
          </w:p>
          <w:p w14:paraId="02161449" w14:textId="77777777" w:rsidR="00CC4A9F" w:rsidRDefault="00CC4A9F" w:rsidP="00E056FA">
            <w:pPr>
              <w:widowControl w:val="0"/>
              <w:rPr>
                <w:rFonts w:ascii="Georgia" w:hAnsi="Georgia"/>
                <w:sz w:val="22"/>
                <w:szCs w:val="22"/>
              </w:rPr>
            </w:pPr>
          </w:p>
          <w:p w14:paraId="6001DCA1" w14:textId="2E38E836" w:rsidR="004B27BA" w:rsidRDefault="004B27BA" w:rsidP="00891802">
            <w:pPr>
              <w:widowControl w:val="0"/>
              <w:rPr>
                <w:rFonts w:ascii="Georgia" w:hAnsi="Georgia"/>
                <w:sz w:val="22"/>
                <w:szCs w:val="22"/>
              </w:rPr>
            </w:pPr>
            <w:r>
              <w:rPr>
                <w:rFonts w:ascii="Georgia" w:hAnsi="Georgia"/>
                <w:sz w:val="22"/>
                <w:szCs w:val="22"/>
              </w:rPr>
              <w:t>……………………….</w:t>
            </w:r>
          </w:p>
          <w:p w14:paraId="13FFFDAB" w14:textId="77777777" w:rsidR="004F32A2" w:rsidRDefault="004F32A2" w:rsidP="009D24A2">
            <w:pPr>
              <w:pStyle w:val="TableTextCzechTourism"/>
              <w:keepNext/>
              <w:tabs>
                <w:tab w:val="clear" w:pos="227"/>
                <w:tab w:val="clear" w:pos="454"/>
                <w:tab w:val="clear" w:pos="680"/>
                <w:tab w:val="clear" w:pos="907"/>
                <w:tab w:val="clear" w:pos="1134"/>
                <w:tab w:val="left" w:pos="0"/>
                <w:tab w:val="left" w:pos="1198"/>
              </w:tabs>
              <w:spacing w:line="260" w:lineRule="exact"/>
              <w:ind w:right="-442"/>
              <w:rPr>
                <w:rFonts w:ascii="Georgia" w:hAnsi="Georgia"/>
                <w:sz w:val="22"/>
                <w:szCs w:val="22"/>
              </w:rPr>
            </w:pPr>
          </w:p>
          <w:p w14:paraId="1C8D57EA" w14:textId="1B6F32E3" w:rsidR="001A7A4E" w:rsidRPr="0050497D" w:rsidRDefault="001A7A4E" w:rsidP="009D24A2">
            <w:pPr>
              <w:pStyle w:val="TableTextCzechTourism"/>
              <w:keepNext/>
              <w:tabs>
                <w:tab w:val="clear" w:pos="227"/>
                <w:tab w:val="clear" w:pos="454"/>
                <w:tab w:val="clear" w:pos="680"/>
                <w:tab w:val="clear" w:pos="907"/>
                <w:tab w:val="clear" w:pos="1134"/>
                <w:tab w:val="left" w:pos="0"/>
                <w:tab w:val="left" w:pos="1198"/>
              </w:tabs>
              <w:spacing w:line="260" w:lineRule="exact"/>
              <w:ind w:right="-442"/>
              <w:rPr>
                <w:rFonts w:ascii="Georgia" w:hAnsi="Georgia"/>
                <w:sz w:val="22"/>
                <w:szCs w:val="22"/>
              </w:rPr>
            </w:pPr>
          </w:p>
        </w:tc>
        <w:tc>
          <w:tcPr>
            <w:tcW w:w="5103" w:type="dxa"/>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48E26973" w14:textId="77777777" w:rsidR="00D325D5" w:rsidRDefault="00D325D5" w:rsidP="008A0D0F">
            <w:pPr>
              <w:pStyle w:val="Normlnweb"/>
              <w:spacing w:before="0" w:beforeAutospacing="0" w:after="0" w:afterAutospacing="0"/>
              <w:rPr>
                <w:rFonts w:ascii="Georgia" w:hAnsi="Georgia"/>
                <w:sz w:val="22"/>
                <w:szCs w:val="22"/>
              </w:rPr>
            </w:pPr>
          </w:p>
          <w:p w14:paraId="3BB93DA9" w14:textId="77777777" w:rsidR="00315E38" w:rsidRDefault="00315E38" w:rsidP="008A0D0F">
            <w:pPr>
              <w:pStyle w:val="Normlnweb"/>
              <w:spacing w:before="0" w:beforeAutospacing="0" w:after="0" w:afterAutospacing="0"/>
              <w:rPr>
                <w:rFonts w:ascii="Georgia" w:hAnsi="Georgia"/>
                <w:sz w:val="22"/>
                <w:szCs w:val="22"/>
                <w:highlight w:val="yellow"/>
              </w:rPr>
            </w:pPr>
          </w:p>
          <w:p w14:paraId="03E4E6E4" w14:textId="77777777"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77777777" w:rsidR="009966D1" w:rsidRPr="009966D1" w:rsidRDefault="009966D1" w:rsidP="008A0D0F">
            <w:pPr>
              <w:pStyle w:val="Normlnweb"/>
              <w:spacing w:before="0" w:beforeAutospacing="0" w:after="0" w:afterAutospacing="0"/>
              <w:rPr>
                <w:rFonts w:ascii="Georgia" w:hAnsi="Georgia"/>
                <w:sz w:val="22"/>
                <w:szCs w:val="22"/>
              </w:rPr>
            </w:pP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0389B70B" w14:textId="77777777" w:rsidR="00D325D5" w:rsidRDefault="00D325D5" w:rsidP="00650841">
            <w:pPr>
              <w:rPr>
                <w:rFonts w:ascii="Georgia" w:hAnsi="Georgia"/>
                <w:sz w:val="22"/>
                <w:szCs w:val="22"/>
              </w:rPr>
            </w:pPr>
          </w:p>
          <w:p w14:paraId="783837AD" w14:textId="77777777" w:rsidR="00D325D5" w:rsidRDefault="00D325D5" w:rsidP="00650841">
            <w:pPr>
              <w:rPr>
                <w:rFonts w:ascii="Georgia" w:hAnsi="Georgia"/>
                <w:sz w:val="22"/>
                <w:szCs w:val="22"/>
              </w:rPr>
            </w:pPr>
          </w:p>
          <w:p w14:paraId="5F54D74B" w14:textId="77777777" w:rsidR="00D325D5" w:rsidRDefault="00D325D5" w:rsidP="00650841">
            <w:pPr>
              <w:rPr>
                <w:rFonts w:ascii="Georgia" w:hAnsi="Georgia"/>
                <w:sz w:val="22"/>
                <w:szCs w:val="22"/>
              </w:rPr>
            </w:pPr>
          </w:p>
          <w:p w14:paraId="6B198D18" w14:textId="77777777" w:rsidR="00D325D5" w:rsidRDefault="00D325D5" w:rsidP="00650841">
            <w:pPr>
              <w:rPr>
                <w:rFonts w:ascii="Georgia" w:hAnsi="Georgia"/>
                <w:sz w:val="22"/>
                <w:szCs w:val="22"/>
              </w:rPr>
            </w:pPr>
          </w:p>
          <w:p w14:paraId="70217BB2" w14:textId="77777777" w:rsidR="00185DBE" w:rsidRDefault="00185DBE" w:rsidP="00650841">
            <w:pPr>
              <w:rPr>
                <w:rFonts w:ascii="Georgia" w:hAnsi="Georgia"/>
                <w:sz w:val="22"/>
                <w:szCs w:val="22"/>
              </w:rPr>
            </w:pPr>
          </w:p>
          <w:p w14:paraId="2B9D5E6B" w14:textId="1E32BDA3" w:rsidR="00650841"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 xml:space="preserve">íslo smlouvy Objednatele: </w:t>
            </w: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3E75C3" w:rsidRDefault="009966D1" w:rsidP="009966D1">
            <w:pPr>
              <w:pStyle w:val="Heading1CzechTourism"/>
              <w:keepNext/>
              <w:jc w:val="left"/>
              <w:rPr>
                <w:sz w:val="22"/>
                <w:szCs w:val="22"/>
                <w:lang w:val="pl-PL"/>
              </w:rPr>
            </w:pPr>
            <w:r w:rsidRPr="003E75C3">
              <w:rPr>
                <w:sz w:val="22"/>
                <w:szCs w:val="22"/>
                <w:lang w:val="pl-PL"/>
              </w:rPr>
              <w:lastRenderedPageBreak/>
              <w:t xml:space="preserve">Smlouva </w:t>
            </w:r>
          </w:p>
          <w:p w14:paraId="2AB844CC" w14:textId="06FCA95B" w:rsidR="009966D1" w:rsidRPr="003E75C3" w:rsidRDefault="009966D1" w:rsidP="005F158D">
            <w:pPr>
              <w:pStyle w:val="Heading1CzechTourism"/>
              <w:keepNext/>
              <w:jc w:val="left"/>
              <w:rPr>
                <w:b w:val="0"/>
                <w:sz w:val="22"/>
                <w:szCs w:val="22"/>
                <w:lang w:val="pl-PL"/>
              </w:rPr>
            </w:pPr>
            <w:r w:rsidRPr="003E75C3">
              <w:rPr>
                <w:b w:val="0"/>
                <w:sz w:val="22"/>
                <w:szCs w:val="22"/>
                <w:lang w:val="pl-PL"/>
              </w:rPr>
              <w:t>uzavřená podle ustanovení § 1746 odst. 2 a násl. zákona č. 89/2012 Sb., občanský zákoník, ve znění pozdějších předpisů (dále jen „občanský zákoník“)</w:t>
            </w:r>
          </w:p>
          <w:p w14:paraId="7A340066" w14:textId="77777777"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77777777" w:rsidR="009966D1" w:rsidRPr="009966D1" w:rsidRDefault="009966D1" w:rsidP="007330F3">
            <w:pPr>
              <w:pStyle w:val="Heading2CzechTourism"/>
              <w:keepNext/>
              <w:numPr>
                <w:ilvl w:val="1"/>
                <w:numId w:val="5"/>
              </w:numPr>
            </w:pPr>
            <w:r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98"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4F9F6D51" w14:textId="77777777" w:rsidTr="009F14EB">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45E4590" w14:textId="77B2D930" w:rsidR="009966D1" w:rsidRPr="009966D1" w:rsidRDefault="00894855" w:rsidP="009966D1">
                  <w:pPr>
                    <w:pStyle w:val="TableTextCzechTourism"/>
                    <w:keepNext/>
                    <w:spacing w:line="260" w:lineRule="exact"/>
                    <w:rPr>
                      <w:rFonts w:ascii="Georgia" w:hAnsi="Georgia"/>
                      <w:sz w:val="22"/>
                      <w:szCs w:val="22"/>
                    </w:rPr>
                  </w:pPr>
                  <w:r>
                    <w:rPr>
                      <w:rFonts w:ascii="Georgia" w:hAnsi="Georgia"/>
                      <w:sz w:val="22"/>
                      <w:szCs w:val="22"/>
                    </w:rPr>
                    <w:t>Štěpánská 567/15, Praha 2, 120 00</w:t>
                  </w:r>
                </w:p>
              </w:tc>
            </w:tr>
            <w:tr w:rsidR="009966D1" w:rsidRPr="009966D1" w14:paraId="0FD39F1B" w14:textId="77777777" w:rsidTr="009F14EB">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49 27 76 00</w:t>
                  </w:r>
                </w:p>
              </w:tc>
            </w:tr>
            <w:tr w:rsidR="00185F6F" w:rsidRPr="009966D1" w14:paraId="3FAE7E4B" w14:textId="77777777" w:rsidTr="009F14EB">
              <w:tc>
                <w:tcPr>
                  <w:tcW w:w="2500" w:type="pct"/>
                  <w:tcBorders>
                    <w:bottom w:val="single" w:sz="2" w:space="0" w:color="auto"/>
                  </w:tcBorders>
                </w:tcPr>
                <w:p w14:paraId="448B94B7" w14:textId="23430212" w:rsidR="00185F6F" w:rsidRPr="009966D1" w:rsidRDefault="00D713CE" w:rsidP="009966D1">
                  <w:pPr>
                    <w:pStyle w:val="TableTextCzechTourism"/>
                    <w:keepNext/>
                    <w:spacing w:line="260" w:lineRule="exact"/>
                    <w:rPr>
                      <w:rFonts w:ascii="Georgia" w:hAnsi="Georgia"/>
                      <w:sz w:val="22"/>
                      <w:szCs w:val="22"/>
                    </w:rPr>
                  </w:pPr>
                  <w:r>
                    <w:rPr>
                      <w:rFonts w:ascii="Georgia" w:hAnsi="Georgia"/>
                      <w:color w:val="000000" w:themeColor="text1"/>
                      <w:sz w:val="22"/>
                      <w:szCs w:val="22"/>
                    </w:rPr>
                    <w:t>DIC:</w:t>
                  </w:r>
                </w:p>
              </w:tc>
              <w:tc>
                <w:tcPr>
                  <w:tcW w:w="2500" w:type="pct"/>
                  <w:tcBorders>
                    <w:bottom w:val="single" w:sz="2" w:space="0" w:color="auto"/>
                  </w:tcBorders>
                </w:tcPr>
                <w:p w14:paraId="39D51C61" w14:textId="5CB33B4A" w:rsidR="00185F6F" w:rsidRPr="009966D1" w:rsidRDefault="00D713CE" w:rsidP="009966D1">
                  <w:pPr>
                    <w:pStyle w:val="TableTextCzechTourism"/>
                    <w:keepNext/>
                    <w:spacing w:line="260" w:lineRule="exact"/>
                    <w:rPr>
                      <w:rFonts w:ascii="Georgia" w:hAnsi="Georgia"/>
                      <w:sz w:val="22"/>
                      <w:szCs w:val="22"/>
                    </w:rPr>
                  </w:pPr>
                  <w:r>
                    <w:rPr>
                      <w:rFonts w:ascii="Georgia" w:hAnsi="Georgia"/>
                      <w:sz w:val="22"/>
                      <w:szCs w:val="22"/>
                    </w:rPr>
                    <w:t>CZ</w:t>
                  </w:r>
                  <w:r w:rsidRPr="00291855">
                    <w:rPr>
                      <w:rFonts w:ascii="Georgia" w:hAnsi="Georgia"/>
                      <w:sz w:val="22"/>
                      <w:szCs w:val="22"/>
                    </w:rPr>
                    <w:t xml:space="preserve"> 49 27 76 00</w:t>
                  </w:r>
                </w:p>
              </w:tc>
            </w:tr>
            <w:tr w:rsidR="00D713CE" w:rsidRPr="009966D1" w14:paraId="6F137992" w14:textId="77777777" w:rsidTr="000359BA">
              <w:trPr>
                <w:trHeight w:val="129"/>
              </w:trPr>
              <w:tc>
                <w:tcPr>
                  <w:tcW w:w="2500" w:type="pct"/>
                  <w:tcBorders>
                    <w:bottom w:val="single" w:sz="2" w:space="0" w:color="auto"/>
                  </w:tcBorders>
                </w:tcPr>
                <w:p w14:paraId="242FE0E9" w14:textId="1FF3E58C" w:rsidR="00D713CE" w:rsidRPr="009966D1" w:rsidRDefault="00D713CE" w:rsidP="00D713CE">
                  <w:pPr>
                    <w:pStyle w:val="TableTextCzechTourism"/>
                    <w:keepNext/>
                    <w:spacing w:line="260" w:lineRule="exact"/>
                    <w:rPr>
                      <w:rFonts w:ascii="Georgia" w:hAnsi="Georgia"/>
                      <w:color w:val="000000" w:themeColor="text1"/>
                      <w:sz w:val="22"/>
                      <w:szCs w:val="22"/>
                    </w:rPr>
                  </w:pPr>
                  <w:r w:rsidRPr="00CE0C61">
                    <w:rPr>
                      <w:rFonts w:ascii="Georgia" w:hAnsi="Georgia"/>
                      <w:color w:val="000000" w:themeColor="text1"/>
                      <w:sz w:val="22"/>
                      <w:szCs w:val="22"/>
                    </w:rPr>
                    <w:t>Zastoupená:</w:t>
                  </w:r>
                </w:p>
              </w:tc>
              <w:tc>
                <w:tcPr>
                  <w:tcW w:w="2500" w:type="pct"/>
                  <w:tcBorders>
                    <w:bottom w:val="single" w:sz="2" w:space="0" w:color="auto"/>
                  </w:tcBorders>
                </w:tcPr>
                <w:p w14:paraId="5BD40011" w14:textId="43269D23" w:rsidR="00D713CE" w:rsidRPr="00335A80" w:rsidRDefault="00A344BA" w:rsidP="00335A80">
                  <w:pPr>
                    <w:pStyle w:val="TableTextCzechTourism"/>
                    <w:keepNext/>
                    <w:spacing w:line="260" w:lineRule="exact"/>
                    <w:rPr>
                      <w:rFonts w:ascii="Georgia" w:hAnsi="Georgia"/>
                    </w:rPr>
                  </w:pPr>
                  <w:r>
                    <w:rPr>
                      <w:rFonts w:ascii="Georgia" w:hAnsi="Georgia"/>
                    </w:rPr>
                    <w:t>František Reismüller, Ph.D., ředitel,</w:t>
                  </w:r>
                </w:p>
              </w:tc>
            </w:tr>
          </w:tbl>
          <w:p w14:paraId="592BB75F" w14:textId="77777777" w:rsidR="009966D1" w:rsidRPr="007A2786" w:rsidRDefault="009966D1" w:rsidP="009966D1">
            <w:pPr>
              <w:pStyle w:val="Zhlavzprvy"/>
              <w:keepNext/>
              <w:rPr>
                <w:szCs w:val="22"/>
                <w:lang w:val="de-DE"/>
              </w:rPr>
            </w:pPr>
          </w:p>
          <w:p w14:paraId="7D268F8D" w14:textId="77777777" w:rsidR="009966D1" w:rsidRPr="00265B6B" w:rsidRDefault="009966D1" w:rsidP="009966D1">
            <w:pPr>
              <w:pStyle w:val="Zhlavzprvy"/>
              <w:keepNext/>
              <w:rPr>
                <w:szCs w:val="22"/>
                <w:lang w:val="de-DE"/>
              </w:rPr>
            </w:pPr>
            <w:r w:rsidRPr="00265B6B">
              <w:rPr>
                <w:szCs w:val="22"/>
                <w:lang w:val="de-DE"/>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D19688D" w14:textId="77777777" w:rsidR="003E75C3" w:rsidRDefault="003E75C3" w:rsidP="009966D1">
            <w:pPr>
              <w:keepNext/>
              <w:rPr>
                <w:rFonts w:ascii="Georgia" w:hAnsi="Georgia"/>
                <w:sz w:val="22"/>
                <w:szCs w:val="22"/>
              </w:rPr>
            </w:pPr>
          </w:p>
          <w:p w14:paraId="11DDEDE3" w14:textId="77777777" w:rsidR="008660E2" w:rsidRPr="009966D1" w:rsidRDefault="008660E2" w:rsidP="009966D1">
            <w:pPr>
              <w:keepNext/>
              <w:rPr>
                <w:rFonts w:ascii="Georgia" w:hAnsi="Georgia"/>
                <w:sz w:val="22"/>
                <w:szCs w:val="22"/>
              </w:rPr>
            </w:pPr>
          </w:p>
          <w:tbl>
            <w:tblPr>
              <w:tblW w:w="4854"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50"/>
              <w:gridCol w:w="2404"/>
            </w:tblGrid>
            <w:tr w:rsidR="009966D1" w:rsidRPr="009966D1" w14:paraId="564ED8D9" w14:textId="77777777" w:rsidTr="00F83365">
              <w:tc>
                <w:tcPr>
                  <w:tcW w:w="2524" w:type="pct"/>
                </w:tcPr>
                <w:p w14:paraId="5704D240" w14:textId="10A26C1C"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Firma:</w:t>
                  </w:r>
                  <w:r w:rsidR="00185F6F">
                    <w:rPr>
                      <w:rFonts w:ascii="Georgia" w:hAnsi="Georgia"/>
                      <w:sz w:val="22"/>
                      <w:szCs w:val="22"/>
                    </w:rPr>
                    <w:t xml:space="preserve"> </w:t>
                  </w:r>
                </w:p>
              </w:tc>
              <w:tc>
                <w:tcPr>
                  <w:tcW w:w="2476" w:type="pct"/>
                </w:tcPr>
                <w:p w14:paraId="6F02B7B7" w14:textId="4F12D901" w:rsidR="009966D1" w:rsidRPr="00C820F6" w:rsidRDefault="009966D1" w:rsidP="003251A8">
                  <w:pPr>
                    <w:pStyle w:val="TableTextCzechTourism"/>
                    <w:keepNext/>
                    <w:spacing w:line="260" w:lineRule="exact"/>
                    <w:ind w:right="-442"/>
                    <w:rPr>
                      <w:rFonts w:ascii="Georgia" w:hAnsi="Georgia"/>
                      <w:b/>
                      <w:bCs/>
                      <w:sz w:val="22"/>
                      <w:szCs w:val="22"/>
                    </w:rPr>
                  </w:pPr>
                </w:p>
              </w:tc>
            </w:tr>
            <w:tr w:rsidR="00185F6F" w:rsidRPr="009966D1" w14:paraId="3535DBC3" w14:textId="77777777" w:rsidTr="00F83365">
              <w:tc>
                <w:tcPr>
                  <w:tcW w:w="2524" w:type="pct"/>
                </w:tcPr>
                <w:p w14:paraId="29E1CFEE" w14:textId="49E79670" w:rsidR="00185F6F" w:rsidRPr="009966D1" w:rsidRDefault="00185F6F" w:rsidP="004A36EE">
                  <w:pPr>
                    <w:pStyle w:val="TableTextCzechTourism"/>
                    <w:keepNext/>
                    <w:spacing w:line="260" w:lineRule="exact"/>
                    <w:rPr>
                      <w:rFonts w:ascii="Georgia" w:hAnsi="Georgia"/>
                      <w:sz w:val="22"/>
                      <w:szCs w:val="22"/>
                    </w:rPr>
                  </w:pPr>
                  <w:r w:rsidRPr="009966D1">
                    <w:rPr>
                      <w:rFonts w:ascii="Georgia" w:hAnsi="Georgia"/>
                      <w:sz w:val="22"/>
                      <w:szCs w:val="22"/>
                    </w:rPr>
                    <w:t>Sídlo:</w:t>
                  </w:r>
                  <w:r w:rsidR="004A36EE">
                    <w:rPr>
                      <w:rFonts w:ascii="Georgia" w:hAnsi="Georgia"/>
                      <w:sz w:val="22"/>
                      <w:szCs w:val="22"/>
                    </w:rPr>
                    <w:t xml:space="preserve"> </w:t>
                  </w:r>
                </w:p>
              </w:tc>
              <w:tc>
                <w:tcPr>
                  <w:tcW w:w="2476" w:type="pct"/>
                </w:tcPr>
                <w:p w14:paraId="56F2A1CB" w14:textId="67550BD9" w:rsidR="00185F6F" w:rsidRPr="009966D1" w:rsidRDefault="00185F6F" w:rsidP="003251A8">
                  <w:pPr>
                    <w:pStyle w:val="TableTextCzechTourism"/>
                    <w:keepNext/>
                    <w:spacing w:line="260" w:lineRule="exact"/>
                    <w:ind w:right="-442"/>
                    <w:rPr>
                      <w:rFonts w:ascii="Georgia" w:hAnsi="Georgia"/>
                      <w:sz w:val="22"/>
                      <w:szCs w:val="22"/>
                    </w:rPr>
                  </w:pPr>
                </w:p>
              </w:tc>
            </w:tr>
            <w:tr w:rsidR="00185F6F" w:rsidRPr="009966D1" w14:paraId="1E0A7CBD" w14:textId="77777777" w:rsidTr="00F83365">
              <w:tc>
                <w:tcPr>
                  <w:tcW w:w="2524" w:type="pct"/>
                </w:tcPr>
                <w:p w14:paraId="6E3C9AB5" w14:textId="1DFFDE38" w:rsidR="00185F6F" w:rsidRPr="009966D1" w:rsidRDefault="00185F6F" w:rsidP="009966D1">
                  <w:pPr>
                    <w:pStyle w:val="TableTextCzechTourism"/>
                    <w:keepNext/>
                    <w:spacing w:line="260" w:lineRule="exact"/>
                    <w:rPr>
                      <w:rFonts w:ascii="Georgia" w:hAnsi="Georgia"/>
                      <w:sz w:val="22"/>
                      <w:szCs w:val="22"/>
                    </w:rPr>
                  </w:pPr>
                  <w:r w:rsidRPr="009966D1">
                    <w:rPr>
                      <w:rFonts w:ascii="Georgia" w:hAnsi="Georgia"/>
                      <w:sz w:val="22"/>
                      <w:szCs w:val="22"/>
                    </w:rPr>
                    <w:t>Zastoupená:</w:t>
                  </w:r>
                  <w:r w:rsidR="004A36EE">
                    <w:rPr>
                      <w:rFonts w:ascii="Georgia" w:hAnsi="Georgia"/>
                      <w:sz w:val="22"/>
                      <w:szCs w:val="22"/>
                    </w:rPr>
                    <w:t xml:space="preserve"> </w:t>
                  </w:r>
                </w:p>
              </w:tc>
              <w:tc>
                <w:tcPr>
                  <w:tcW w:w="2476" w:type="pct"/>
                </w:tcPr>
                <w:p w14:paraId="26080DE9" w14:textId="52A34D53" w:rsidR="00185F6F" w:rsidRPr="009966D1" w:rsidRDefault="00185F6F" w:rsidP="003251A8">
                  <w:pPr>
                    <w:pStyle w:val="TableTextCzechTourism"/>
                    <w:keepNext/>
                    <w:spacing w:line="260" w:lineRule="exact"/>
                    <w:ind w:right="-442"/>
                    <w:rPr>
                      <w:rFonts w:ascii="Georgia" w:hAnsi="Georgia"/>
                      <w:sz w:val="22"/>
                      <w:szCs w:val="22"/>
                    </w:rPr>
                  </w:pPr>
                </w:p>
              </w:tc>
            </w:tr>
            <w:tr w:rsidR="00185F6F" w:rsidRPr="009966D1" w14:paraId="3AA36CFF" w14:textId="77777777" w:rsidTr="00F83365">
              <w:tc>
                <w:tcPr>
                  <w:tcW w:w="2524" w:type="pct"/>
                </w:tcPr>
                <w:p w14:paraId="13601104" w14:textId="2D88EABE" w:rsidR="00185F6F" w:rsidRPr="009966D1" w:rsidRDefault="00185F6F"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476" w:type="pct"/>
                </w:tcPr>
                <w:p w14:paraId="67797C53" w14:textId="6A9123E1" w:rsidR="00185F6F" w:rsidRPr="000D015B" w:rsidRDefault="00185F6F" w:rsidP="009966D1">
                  <w:pPr>
                    <w:pStyle w:val="TableTextCzechTourism"/>
                    <w:keepNext/>
                    <w:spacing w:line="260" w:lineRule="exact"/>
                    <w:rPr>
                      <w:rFonts w:ascii="Georgia" w:hAnsi="Georgia"/>
                      <w:sz w:val="22"/>
                      <w:szCs w:val="22"/>
                    </w:rPr>
                  </w:pPr>
                </w:p>
              </w:tc>
            </w:tr>
            <w:tr w:rsidR="00185F6F" w:rsidRPr="009966D1" w14:paraId="536A87CF" w14:textId="77777777" w:rsidTr="00F83365">
              <w:tc>
                <w:tcPr>
                  <w:tcW w:w="2524" w:type="pct"/>
                </w:tcPr>
                <w:p w14:paraId="2A993B3E" w14:textId="78A244D3" w:rsidR="00185F6F" w:rsidRPr="009966D1" w:rsidRDefault="00185F6F" w:rsidP="009966D1">
                  <w:pPr>
                    <w:pStyle w:val="TableTextCzechTourism"/>
                    <w:keepNext/>
                    <w:spacing w:line="260" w:lineRule="exact"/>
                    <w:rPr>
                      <w:rFonts w:ascii="Georgia" w:hAnsi="Georgia"/>
                      <w:sz w:val="22"/>
                      <w:szCs w:val="22"/>
                    </w:rPr>
                  </w:pPr>
                  <w:r w:rsidRPr="009966D1">
                    <w:rPr>
                      <w:rFonts w:ascii="Georgia" w:hAnsi="Georgia"/>
                      <w:sz w:val="22"/>
                      <w:szCs w:val="22"/>
                    </w:rPr>
                    <w:t>DIČ:</w:t>
                  </w:r>
                  <w:r w:rsidR="004A36EE">
                    <w:rPr>
                      <w:rFonts w:ascii="Georgia" w:hAnsi="Georgia"/>
                      <w:sz w:val="22"/>
                      <w:szCs w:val="22"/>
                    </w:rPr>
                    <w:t xml:space="preserve"> </w:t>
                  </w:r>
                </w:p>
              </w:tc>
              <w:tc>
                <w:tcPr>
                  <w:tcW w:w="2476" w:type="pct"/>
                </w:tcPr>
                <w:p w14:paraId="538293BC" w14:textId="0A3D3E71" w:rsidR="00185F6F" w:rsidRPr="000D015B" w:rsidRDefault="00185F6F" w:rsidP="009966D1">
                  <w:pPr>
                    <w:pStyle w:val="TableTextCzechTourism"/>
                    <w:keepNext/>
                    <w:spacing w:line="260" w:lineRule="exact"/>
                    <w:rPr>
                      <w:rFonts w:ascii="Georgia" w:hAnsi="Georgia"/>
                      <w:sz w:val="22"/>
                      <w:szCs w:val="22"/>
                    </w:rPr>
                  </w:pPr>
                </w:p>
              </w:tc>
            </w:tr>
            <w:tr w:rsidR="00185F6F" w:rsidRPr="009966D1" w14:paraId="4A7D3D78" w14:textId="77777777" w:rsidTr="00F83365">
              <w:tc>
                <w:tcPr>
                  <w:tcW w:w="2524" w:type="pct"/>
                  <w:tcBorders>
                    <w:bottom w:val="single" w:sz="2" w:space="0" w:color="auto"/>
                  </w:tcBorders>
                  <w:shd w:val="clear" w:color="auto" w:fill="auto"/>
                </w:tcPr>
                <w:p w14:paraId="38E8FB59" w14:textId="4686F1E9" w:rsidR="00185F6F" w:rsidRPr="004A36EE" w:rsidRDefault="00185F6F" w:rsidP="009966D1">
                  <w:pPr>
                    <w:pStyle w:val="TableTextCzechTourism"/>
                    <w:keepNext/>
                    <w:spacing w:line="260" w:lineRule="exact"/>
                    <w:rPr>
                      <w:rFonts w:ascii="Georgia" w:hAnsi="Georgia"/>
                      <w:sz w:val="22"/>
                      <w:szCs w:val="22"/>
                    </w:rPr>
                  </w:pPr>
                  <w:r w:rsidRPr="004A36EE">
                    <w:rPr>
                      <w:rFonts w:ascii="Georgia" w:hAnsi="Georgia"/>
                      <w:sz w:val="22"/>
                      <w:szCs w:val="22"/>
                    </w:rPr>
                    <w:t xml:space="preserve">Poskytovatel je plátce </w:t>
                  </w:r>
                </w:p>
              </w:tc>
              <w:tc>
                <w:tcPr>
                  <w:tcW w:w="2476" w:type="pct"/>
                  <w:tcBorders>
                    <w:bottom w:val="single" w:sz="2" w:space="0" w:color="auto"/>
                  </w:tcBorders>
                  <w:shd w:val="clear" w:color="auto" w:fill="auto"/>
                </w:tcPr>
                <w:p w14:paraId="5CFF556E" w14:textId="1DF71104" w:rsidR="00185F6F" w:rsidRPr="004A36EE" w:rsidRDefault="00185F6F" w:rsidP="009966D1">
                  <w:pPr>
                    <w:pStyle w:val="TableTextCzechTourism"/>
                    <w:keepNext/>
                    <w:spacing w:line="260" w:lineRule="exact"/>
                    <w:rPr>
                      <w:rFonts w:ascii="Georgia" w:hAnsi="Georgia"/>
                      <w:sz w:val="22"/>
                      <w:szCs w:val="22"/>
                    </w:rPr>
                  </w:pPr>
                </w:p>
              </w:tc>
            </w:tr>
            <w:tr w:rsidR="00185F6F" w:rsidRPr="009966D1" w14:paraId="09EE57A7" w14:textId="77777777" w:rsidTr="00F83365">
              <w:tc>
                <w:tcPr>
                  <w:tcW w:w="2524" w:type="pct"/>
                  <w:tcBorders>
                    <w:top w:val="single" w:sz="2" w:space="0" w:color="auto"/>
                    <w:bottom w:val="single" w:sz="4" w:space="0" w:color="auto"/>
                  </w:tcBorders>
                  <w:shd w:val="clear" w:color="auto" w:fill="auto"/>
                </w:tcPr>
                <w:p w14:paraId="41ABFCA2" w14:textId="596677AB" w:rsidR="00185F6F" w:rsidRPr="009966D1" w:rsidRDefault="00185F6F" w:rsidP="009966D1">
                  <w:pPr>
                    <w:pStyle w:val="TableTextCzechTourism"/>
                    <w:keepNext/>
                    <w:spacing w:line="260" w:lineRule="exact"/>
                    <w:rPr>
                      <w:rFonts w:ascii="Georgia" w:hAnsi="Georgia"/>
                      <w:sz w:val="22"/>
                      <w:szCs w:val="22"/>
                    </w:rPr>
                  </w:pPr>
                  <w:r w:rsidRPr="009966D1">
                    <w:rPr>
                      <w:rFonts w:ascii="Georgia" w:hAnsi="Georgia"/>
                      <w:sz w:val="22"/>
                      <w:szCs w:val="22"/>
                    </w:rPr>
                    <w:t>Bankovní spojení: č. účtu</w:t>
                  </w:r>
                </w:p>
              </w:tc>
              <w:tc>
                <w:tcPr>
                  <w:tcW w:w="2476" w:type="pct"/>
                  <w:tcBorders>
                    <w:top w:val="single" w:sz="2" w:space="0" w:color="auto"/>
                    <w:bottom w:val="single" w:sz="4" w:space="0" w:color="auto"/>
                  </w:tcBorders>
                  <w:shd w:val="clear" w:color="auto" w:fill="auto"/>
                </w:tcPr>
                <w:p w14:paraId="7E07BD19" w14:textId="6B5E5BDD" w:rsidR="00185F6F" w:rsidRPr="000D015B" w:rsidRDefault="00185F6F" w:rsidP="009966D1">
                  <w:pPr>
                    <w:pStyle w:val="TableTextCzechTourism"/>
                    <w:keepNext/>
                    <w:spacing w:line="260" w:lineRule="exact"/>
                    <w:rPr>
                      <w:rFonts w:ascii="Georgia" w:hAnsi="Georgia"/>
                      <w:sz w:val="22"/>
                      <w:szCs w:val="22"/>
                    </w:rPr>
                  </w:pPr>
                </w:p>
              </w:tc>
            </w:tr>
            <w:tr w:rsidR="00185F6F" w:rsidRPr="009966D1" w14:paraId="3B9229E7" w14:textId="77777777" w:rsidTr="00F83365">
              <w:tc>
                <w:tcPr>
                  <w:tcW w:w="2524" w:type="pct"/>
                  <w:tcBorders>
                    <w:top w:val="single" w:sz="2" w:space="0" w:color="auto"/>
                    <w:bottom w:val="single" w:sz="4" w:space="0" w:color="auto"/>
                  </w:tcBorders>
                </w:tcPr>
                <w:p w14:paraId="17A566FB" w14:textId="11F887F0" w:rsidR="00185F6F" w:rsidRPr="009966D1" w:rsidRDefault="00185F6F" w:rsidP="009966D1">
                  <w:pPr>
                    <w:pStyle w:val="TableTextCzechTourism"/>
                    <w:keepNext/>
                    <w:spacing w:line="260" w:lineRule="exact"/>
                    <w:rPr>
                      <w:rFonts w:ascii="Georgia" w:hAnsi="Georgia"/>
                      <w:sz w:val="22"/>
                      <w:szCs w:val="22"/>
                    </w:rPr>
                  </w:pPr>
                </w:p>
              </w:tc>
              <w:tc>
                <w:tcPr>
                  <w:tcW w:w="2476" w:type="pct"/>
                  <w:tcBorders>
                    <w:top w:val="single" w:sz="2" w:space="0" w:color="auto"/>
                    <w:bottom w:val="single" w:sz="4" w:space="0" w:color="auto"/>
                  </w:tcBorders>
                </w:tcPr>
                <w:p w14:paraId="3F6C5F56" w14:textId="6857F901" w:rsidR="00185F6F" w:rsidRPr="009966D1" w:rsidRDefault="00185F6F" w:rsidP="009966D1">
                  <w:pPr>
                    <w:pStyle w:val="TableTextCzechTourism"/>
                    <w:keepNext/>
                    <w:spacing w:line="260" w:lineRule="exact"/>
                    <w:rPr>
                      <w:rFonts w:ascii="Georgia" w:hAnsi="Georgia"/>
                      <w:sz w:val="22"/>
                      <w:szCs w:val="22"/>
                    </w:rPr>
                  </w:pPr>
                </w:p>
              </w:tc>
            </w:tr>
          </w:tbl>
          <w:p w14:paraId="605C8F3A" w14:textId="77777777" w:rsidR="00F83365" w:rsidRDefault="00F83365" w:rsidP="009966D1">
            <w:pPr>
              <w:keepNext/>
              <w:rPr>
                <w:rFonts w:ascii="Georgia" w:hAnsi="Georgia"/>
                <w:sz w:val="22"/>
                <w:szCs w:val="22"/>
              </w:rPr>
            </w:pPr>
          </w:p>
          <w:p w14:paraId="58477111" w14:textId="77777777" w:rsidR="00F83365" w:rsidRPr="009966D1" w:rsidRDefault="00F83365" w:rsidP="009966D1">
            <w:pPr>
              <w:keepNext/>
              <w:rPr>
                <w:rFonts w:ascii="Georgia" w:hAnsi="Georgia"/>
                <w:sz w:val="22"/>
                <w:szCs w:val="22"/>
              </w:rPr>
            </w:pPr>
          </w:p>
          <w:p w14:paraId="4C38EEBA" w14:textId="77777777" w:rsidR="009966D1" w:rsidRPr="003E75C3" w:rsidRDefault="009966D1" w:rsidP="009966D1">
            <w:pPr>
              <w:pStyle w:val="Zhlavzprvy"/>
              <w:keepNext/>
              <w:rPr>
                <w:szCs w:val="22"/>
                <w:lang w:val="cs-CZ"/>
              </w:rPr>
            </w:pPr>
            <w:r w:rsidRPr="003E75C3">
              <w:rPr>
                <w:szCs w:val="22"/>
                <w:lang w:val="cs-CZ"/>
              </w:rPr>
              <w:t>(dále jen „Poskytovatel“)</w:t>
            </w:r>
          </w:p>
          <w:p w14:paraId="31F1D278" w14:textId="77777777" w:rsidR="00F83365" w:rsidRPr="003E75C3" w:rsidRDefault="00F83365" w:rsidP="009966D1">
            <w:pPr>
              <w:pStyle w:val="Zhlavzprvy"/>
              <w:keepNext/>
              <w:rPr>
                <w:szCs w:val="22"/>
                <w:lang w:val="cs-CZ"/>
              </w:rPr>
            </w:pPr>
          </w:p>
          <w:p w14:paraId="02B9B022" w14:textId="2AC5C723" w:rsidR="009966D1" w:rsidRPr="00B222E0" w:rsidRDefault="009966D1" w:rsidP="00B222E0">
            <w:pPr>
              <w:rPr>
                <w:rFonts w:ascii="Georgia" w:hAnsi="Georgia"/>
                <w:b/>
                <w:bCs/>
                <w:sz w:val="22"/>
                <w:szCs w:val="22"/>
              </w:rPr>
            </w:pPr>
            <w:r w:rsidRPr="009966D1">
              <w:rPr>
                <w:rFonts w:ascii="Georgia" w:hAnsi="Georgia"/>
                <w:b/>
                <w:bCs/>
                <w:sz w:val="22"/>
                <w:szCs w:val="22"/>
              </w:rPr>
              <w:t>(společně též jako „smluvní strany“)</w:t>
            </w:r>
          </w:p>
          <w:p w14:paraId="2077BA92" w14:textId="399253CE" w:rsidR="009966D1" w:rsidRPr="009966D1" w:rsidRDefault="009966D1" w:rsidP="00B222E0">
            <w:pPr>
              <w:jc w:val="both"/>
              <w:rPr>
                <w:rFonts w:ascii="Georgia" w:hAnsi="Georgia"/>
                <w:bCs/>
                <w:sz w:val="22"/>
                <w:szCs w:val="22"/>
              </w:rPr>
            </w:pPr>
            <w:r w:rsidRPr="009966D1">
              <w:rPr>
                <w:rFonts w:ascii="Georgia" w:hAnsi="Georgia"/>
                <w:sz w:val="22"/>
                <w:szCs w:val="22"/>
              </w:rPr>
              <w:t>uzavírají níže uvedeného dne, měsíce a roku tuto Smlouvu o poskytování služeb</w:t>
            </w:r>
          </w:p>
          <w:p w14:paraId="49838FCF" w14:textId="1FF75F51" w:rsidR="005F158D" w:rsidRDefault="009966D1" w:rsidP="00B00075">
            <w:pPr>
              <w:jc w:val="center"/>
              <w:rPr>
                <w:rFonts w:ascii="Georgia" w:hAnsi="Georgia"/>
                <w:bCs/>
                <w:sz w:val="22"/>
                <w:szCs w:val="22"/>
              </w:rPr>
            </w:pPr>
            <w:r w:rsidRPr="009966D1">
              <w:rPr>
                <w:rFonts w:ascii="Georgia" w:hAnsi="Georgia"/>
                <w:bCs/>
                <w:sz w:val="22"/>
                <w:szCs w:val="22"/>
              </w:rPr>
              <w:t xml:space="preserve">(dále jen </w:t>
            </w:r>
            <w:r w:rsidRPr="009966D1">
              <w:rPr>
                <w:rFonts w:ascii="Georgia" w:hAnsi="Georgia"/>
                <w:b/>
                <w:sz w:val="22"/>
                <w:szCs w:val="22"/>
              </w:rPr>
              <w:t>„Smlouva“</w:t>
            </w:r>
            <w:r w:rsidRPr="009966D1">
              <w:rPr>
                <w:rFonts w:ascii="Georgia" w:hAnsi="Georgia"/>
                <w:bCs/>
                <w:sz w:val="22"/>
                <w:szCs w:val="22"/>
              </w:rPr>
              <w:t>)</w:t>
            </w:r>
          </w:p>
          <w:p w14:paraId="5054DA67" w14:textId="77777777" w:rsidR="003251A8" w:rsidRDefault="003251A8" w:rsidP="00B00075">
            <w:pPr>
              <w:jc w:val="center"/>
              <w:rPr>
                <w:rFonts w:ascii="Georgia" w:hAnsi="Georgia"/>
                <w:bCs/>
                <w:sz w:val="22"/>
                <w:szCs w:val="22"/>
              </w:rPr>
            </w:pPr>
          </w:p>
          <w:p w14:paraId="428E72C1" w14:textId="77777777" w:rsidR="003251A8" w:rsidRDefault="003251A8" w:rsidP="00B00075">
            <w:pPr>
              <w:jc w:val="center"/>
              <w:rPr>
                <w:rFonts w:ascii="Georgia" w:hAnsi="Georgia"/>
                <w:bCs/>
                <w:sz w:val="22"/>
                <w:szCs w:val="22"/>
              </w:rPr>
            </w:pPr>
          </w:p>
          <w:p w14:paraId="6C13E563" w14:textId="77777777" w:rsidR="00F83365" w:rsidRPr="00B00075" w:rsidRDefault="00F83365" w:rsidP="00B00075">
            <w:pPr>
              <w:jc w:val="center"/>
              <w:rPr>
                <w:rFonts w:ascii="Georgia" w:hAnsi="Georgia"/>
                <w:bCs/>
                <w:sz w:val="22"/>
                <w:szCs w:val="22"/>
              </w:rPr>
            </w:pPr>
          </w:p>
          <w:p w14:paraId="04D2B2A6" w14:textId="77777777" w:rsidR="00051EF5" w:rsidRDefault="00051EF5" w:rsidP="009966D1">
            <w:pPr>
              <w:jc w:val="center"/>
              <w:rPr>
                <w:rFonts w:ascii="Georgia" w:hAnsi="Georgia"/>
                <w:b/>
                <w:bCs/>
                <w:sz w:val="22"/>
                <w:szCs w:val="22"/>
              </w:rPr>
            </w:pPr>
          </w:p>
          <w:p w14:paraId="2049FEF4" w14:textId="77777777" w:rsidR="008660E2" w:rsidRDefault="008660E2" w:rsidP="009966D1">
            <w:pPr>
              <w:jc w:val="center"/>
              <w:rPr>
                <w:rFonts w:ascii="Georgia" w:hAnsi="Georgia"/>
                <w:b/>
                <w:bCs/>
                <w:sz w:val="22"/>
                <w:szCs w:val="22"/>
              </w:rPr>
            </w:pPr>
          </w:p>
          <w:p w14:paraId="4A905CD8" w14:textId="77777777" w:rsidR="008660E2" w:rsidRDefault="008660E2" w:rsidP="009966D1">
            <w:pPr>
              <w:jc w:val="center"/>
              <w:rPr>
                <w:rFonts w:ascii="Georgia" w:hAnsi="Georgia"/>
                <w:b/>
                <w:bCs/>
                <w:sz w:val="22"/>
                <w:szCs w:val="22"/>
              </w:rPr>
            </w:pPr>
          </w:p>
          <w:p w14:paraId="42FDF07A" w14:textId="4DEC7F0B" w:rsidR="009966D1" w:rsidRPr="009966D1" w:rsidRDefault="009966D1" w:rsidP="00B6415D">
            <w:pPr>
              <w:jc w:val="center"/>
              <w:rPr>
                <w:rFonts w:ascii="Georgia" w:hAnsi="Georgia"/>
                <w:b/>
                <w:bCs/>
                <w:sz w:val="22"/>
                <w:szCs w:val="22"/>
              </w:rPr>
            </w:pPr>
            <w:r w:rsidRPr="009966D1">
              <w:rPr>
                <w:rFonts w:ascii="Georgia" w:hAnsi="Georgia"/>
                <w:b/>
                <w:bCs/>
                <w:sz w:val="22"/>
                <w:szCs w:val="22"/>
              </w:rPr>
              <w:lastRenderedPageBreak/>
              <w:t>Preambule</w:t>
            </w:r>
          </w:p>
          <w:p w14:paraId="22FF48F2" w14:textId="77777777" w:rsidR="009966D1" w:rsidRPr="009966D1" w:rsidRDefault="009966D1" w:rsidP="009966D1">
            <w:pPr>
              <w:jc w:val="both"/>
              <w:rPr>
                <w:rFonts w:ascii="Georgia" w:hAnsi="Georgia"/>
                <w:sz w:val="22"/>
                <w:szCs w:val="22"/>
              </w:rPr>
            </w:pPr>
          </w:p>
          <w:p w14:paraId="369E3079" w14:textId="49B867C5" w:rsidR="009966D1"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4271CB74" w14:textId="3ADE06D6" w:rsidR="004A36EE" w:rsidRPr="00B948E9" w:rsidRDefault="004A36EE" w:rsidP="004A36EE">
            <w:pPr>
              <w:pStyle w:val="Nzev"/>
              <w:spacing w:after="240"/>
              <w:jc w:val="both"/>
              <w:rPr>
                <w:rFonts w:ascii="Georgia" w:hAnsi="Georgia"/>
                <w:b w:val="0"/>
                <w:bCs/>
                <w:sz w:val="22"/>
                <w:szCs w:val="22"/>
              </w:rPr>
            </w:pPr>
            <w:r w:rsidRPr="00BE60AF">
              <w:rPr>
                <w:rFonts w:ascii="Georgia" w:hAnsi="Georgia"/>
                <w:b w:val="0"/>
                <w:bCs/>
                <w:sz w:val="22"/>
                <w:szCs w:val="22"/>
              </w:rPr>
              <w:t>Česká centrála cestovního ruchu – CzechTourism má za uvedeným účelem realizace propagačních aktivit síť zahraničních zastoupení, přičemž pro Německo je tímto zahraničním zastoupením Česká centrála cestovního ruchu – CzechTourism Německo (Tschechische Zentrale für Tourismus – CzechTourism).</w:t>
            </w:r>
          </w:p>
          <w:p w14:paraId="6DB67383" w14:textId="1BFFFD3C"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Objednatel prohlašuje, že jeho zájmem je poskytnutí služeb Poskytovatelem dle této Smlouvy, za což zaplatí Poskytovateli cenu ve výši a za podmínek touto Smlouvou stanovených.</w:t>
            </w:r>
          </w:p>
          <w:p w14:paraId="0B7A5577" w14:textId="0EC65597" w:rsidR="009966D1"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Poskytovatel prohlašuje, že mu není známa jakákoliv skutečnost, která by, byť jen potenciálně, mohla ohrozit poskytnutí služeb dle této Smlouvy, ani vznik žádné takové skutečnosti nehrozí.</w:t>
            </w:r>
          </w:p>
          <w:p w14:paraId="6F2D66DB" w14:textId="77777777" w:rsidR="009966D1" w:rsidRPr="009966D1" w:rsidRDefault="009966D1" w:rsidP="00643800">
            <w:pPr>
              <w:pStyle w:val="Heading1-Number-FollowNumberCzechTourism"/>
              <w:numPr>
                <w:ilvl w:val="0"/>
                <w:numId w:val="17"/>
              </w:numPr>
              <w:spacing w:before="480" w:after="120"/>
              <w:ind w:hanging="3650"/>
              <w:rPr>
                <w:sz w:val="22"/>
                <w:szCs w:val="22"/>
              </w:rPr>
            </w:pPr>
          </w:p>
          <w:p w14:paraId="3BCFDB57" w14:textId="77777777" w:rsidR="009966D1" w:rsidRPr="009966D1" w:rsidRDefault="009966D1" w:rsidP="009966D1">
            <w:pPr>
              <w:pStyle w:val="Heading1-Number-FollowNumberCzechTourism"/>
              <w:spacing w:before="0" w:after="240"/>
              <w:ind w:left="0"/>
              <w:rPr>
                <w:sz w:val="22"/>
                <w:szCs w:val="22"/>
              </w:rPr>
            </w:pPr>
            <w:r w:rsidRPr="009966D1">
              <w:rPr>
                <w:sz w:val="22"/>
                <w:szCs w:val="22"/>
              </w:rPr>
              <w:t>Základní ustanovení</w:t>
            </w:r>
          </w:p>
          <w:p w14:paraId="301E7525" w14:textId="079B9FEF" w:rsidR="009966D1" w:rsidRPr="009966D1" w:rsidRDefault="009966D1" w:rsidP="00643800">
            <w:pPr>
              <w:pStyle w:val="ListNumber-ContinueHeadingCzechTourism"/>
              <w:numPr>
                <w:ilvl w:val="1"/>
                <w:numId w:val="17"/>
              </w:numPr>
              <w:spacing w:after="240"/>
              <w:ind w:left="567" w:hanging="567"/>
              <w:jc w:val="both"/>
              <w:rPr>
                <w:szCs w:val="22"/>
              </w:rPr>
            </w:pPr>
            <w:r w:rsidRPr="009966D1">
              <w:rPr>
                <w:szCs w:val="22"/>
              </w:rPr>
              <w:t>Poskytovatel se touto Smlouvou zavazuje zajistit pro Objednatele služby spojené s propagací Česk</w:t>
            </w:r>
            <w:r w:rsidR="00091FE3">
              <w:rPr>
                <w:szCs w:val="22"/>
              </w:rPr>
              <w:t>a</w:t>
            </w:r>
            <w:r w:rsidRPr="009966D1">
              <w:rPr>
                <w:szCs w:val="22"/>
              </w:rPr>
              <w:t xml:space="preserve"> v rozsahu a za podmínek stanovených touto Smlouvou.</w:t>
            </w:r>
          </w:p>
          <w:p w14:paraId="2E1023B1" w14:textId="76D749CC" w:rsidR="0045417F" w:rsidRPr="008915E9" w:rsidRDefault="009966D1" w:rsidP="00643800">
            <w:pPr>
              <w:pStyle w:val="ListNumber-ContinueHeadingCzechTourism"/>
              <w:numPr>
                <w:ilvl w:val="1"/>
                <w:numId w:val="17"/>
              </w:numPr>
              <w:spacing w:after="240"/>
              <w:ind w:left="567" w:hanging="567"/>
              <w:jc w:val="both"/>
              <w:rPr>
                <w:szCs w:val="22"/>
              </w:rPr>
            </w:pPr>
            <w:r w:rsidRPr="009966D1">
              <w:rPr>
                <w:szCs w:val="22"/>
              </w:rPr>
              <w:t>Objednatel se touto Smlouvou zavazuje za řádně a včasně provedené služby Poskytovateli zaplatit cenu, a to ve výši a za podmínek stanovených touto Smlouvou.</w:t>
            </w:r>
          </w:p>
          <w:p w14:paraId="372F7672" w14:textId="77777777" w:rsidR="009966D1" w:rsidRPr="009966D1" w:rsidRDefault="009966D1" w:rsidP="00643800">
            <w:pPr>
              <w:pStyle w:val="Heading1-Number-FollowNumberCzechTourism"/>
              <w:numPr>
                <w:ilvl w:val="0"/>
                <w:numId w:val="17"/>
              </w:numPr>
              <w:tabs>
                <w:tab w:val="num" w:pos="1287"/>
              </w:tabs>
              <w:spacing w:before="480" w:after="120"/>
              <w:ind w:left="0"/>
              <w:rPr>
                <w:sz w:val="22"/>
                <w:szCs w:val="22"/>
              </w:rPr>
            </w:pPr>
          </w:p>
          <w:p w14:paraId="32DFCF21" w14:textId="77777777" w:rsidR="009966D1" w:rsidRPr="009966D1" w:rsidRDefault="009966D1" w:rsidP="009966D1">
            <w:pPr>
              <w:pStyle w:val="Heading1-Number-FollowNumberCzechTourism"/>
              <w:spacing w:before="0" w:after="240"/>
              <w:ind w:left="0"/>
              <w:rPr>
                <w:sz w:val="22"/>
                <w:szCs w:val="22"/>
              </w:rPr>
            </w:pPr>
            <w:r w:rsidRPr="009966D1">
              <w:rPr>
                <w:sz w:val="22"/>
                <w:szCs w:val="22"/>
              </w:rPr>
              <w:t>Předmět Smlouvy</w:t>
            </w:r>
          </w:p>
          <w:p w14:paraId="321F024D" w14:textId="60C2966E" w:rsidR="004E7FAE" w:rsidRPr="008B2E76" w:rsidRDefault="0050720D" w:rsidP="00643800">
            <w:pPr>
              <w:pStyle w:val="ListNumber-ContinueHeadingCzechTourism"/>
              <w:numPr>
                <w:ilvl w:val="1"/>
                <w:numId w:val="17"/>
              </w:numPr>
              <w:spacing w:after="240"/>
              <w:ind w:left="567" w:hanging="567"/>
              <w:jc w:val="both"/>
              <w:rPr>
                <w:b/>
                <w:szCs w:val="22"/>
              </w:rPr>
            </w:pPr>
            <w:r w:rsidRPr="009966D1">
              <w:rPr>
                <w:szCs w:val="22"/>
              </w:rPr>
              <w:t xml:space="preserve">Poskytovatel se zavazuje podle této Smlouvy zrealizovat propagaci České republiky jakožto atraktivní turistické destinace prostřednictvím </w:t>
            </w:r>
            <w:r>
              <w:rPr>
                <w:szCs w:val="22"/>
              </w:rPr>
              <w:t>PR a media služeb</w:t>
            </w:r>
            <w:r w:rsidRPr="009966D1">
              <w:rPr>
                <w:szCs w:val="22"/>
              </w:rPr>
              <w:t xml:space="preserve"> v</w:t>
            </w:r>
            <w:r>
              <w:rPr>
                <w:szCs w:val="22"/>
              </w:rPr>
              <w:t> </w:t>
            </w:r>
            <w:r w:rsidRPr="009966D1">
              <w:rPr>
                <w:szCs w:val="22"/>
              </w:rPr>
              <w:t>době</w:t>
            </w:r>
            <w:r>
              <w:rPr>
                <w:szCs w:val="22"/>
              </w:rPr>
              <w:t xml:space="preserve"> 24 měsíců</w:t>
            </w:r>
            <w:r w:rsidRPr="009966D1">
              <w:rPr>
                <w:szCs w:val="22"/>
              </w:rPr>
              <w:t xml:space="preserve"> od účinnosti této Smlouvy</w:t>
            </w:r>
            <w:r>
              <w:rPr>
                <w:szCs w:val="22"/>
              </w:rPr>
              <w:t>.</w:t>
            </w:r>
          </w:p>
          <w:p w14:paraId="2F75092D" w14:textId="77777777" w:rsidR="009966D1" w:rsidRPr="009966D1" w:rsidRDefault="009966D1" w:rsidP="00643800">
            <w:pPr>
              <w:pStyle w:val="Heading1-Number-FollowNumberCzechTourism"/>
              <w:keepNext/>
              <w:keepLines/>
              <w:numPr>
                <w:ilvl w:val="0"/>
                <w:numId w:val="17"/>
              </w:numPr>
              <w:tabs>
                <w:tab w:val="num" w:pos="1287"/>
              </w:tabs>
              <w:spacing w:before="480" w:after="120"/>
              <w:ind w:left="0"/>
              <w:rPr>
                <w:sz w:val="22"/>
                <w:szCs w:val="22"/>
              </w:rPr>
            </w:pPr>
          </w:p>
          <w:p w14:paraId="37EDDAF1"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Podmínky poskytování služeb</w:t>
            </w:r>
          </w:p>
          <w:p w14:paraId="3AF50FFD" w14:textId="451A0AFC" w:rsidR="009966D1" w:rsidRPr="00C9527E" w:rsidRDefault="000928A5" w:rsidP="00643800">
            <w:pPr>
              <w:pStyle w:val="ListNumber-ContinueHeadingCzechTourism"/>
              <w:keepNext/>
              <w:keepLines/>
              <w:numPr>
                <w:ilvl w:val="1"/>
                <w:numId w:val="17"/>
              </w:numPr>
              <w:spacing w:after="240"/>
              <w:ind w:left="567" w:hanging="567"/>
              <w:jc w:val="both"/>
              <w:rPr>
                <w:bCs/>
                <w:color w:val="000000"/>
                <w:szCs w:val="22"/>
              </w:rPr>
            </w:pPr>
            <w:r>
              <w:rPr>
                <w:szCs w:val="22"/>
              </w:rPr>
              <w:t>Poskytovatel se</w:t>
            </w:r>
            <w:r w:rsidR="009D61F8">
              <w:rPr>
                <w:szCs w:val="22"/>
              </w:rPr>
              <w:t xml:space="preserve"> </w:t>
            </w:r>
            <w:r w:rsidRPr="00886579">
              <w:rPr>
                <w:i/>
                <w:iCs/>
                <w:szCs w:val="22"/>
              </w:rPr>
              <w:t>z</w:t>
            </w:r>
            <w:r>
              <w:rPr>
                <w:szCs w:val="22"/>
              </w:rPr>
              <w:t>avazuje zajistit</w:t>
            </w:r>
            <w:r w:rsidR="00A5502A">
              <w:rPr>
                <w:szCs w:val="22"/>
              </w:rPr>
              <w:t xml:space="preserve"> následující činnosti a aktivity</w:t>
            </w:r>
            <w:r>
              <w:rPr>
                <w:szCs w:val="22"/>
              </w:rPr>
              <w:t>:</w:t>
            </w:r>
          </w:p>
          <w:p w14:paraId="344A12D9" w14:textId="77777777" w:rsidR="00C9527E" w:rsidRPr="00C9527E" w:rsidRDefault="00C9527E" w:rsidP="00643800">
            <w:pPr>
              <w:numPr>
                <w:ilvl w:val="0"/>
                <w:numId w:val="25"/>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Mediální strategie</w:t>
            </w:r>
            <w:r w:rsidRPr="00C9527E">
              <w:rPr>
                <w:rFonts w:ascii="Georgia" w:hAnsi="Georgia"/>
                <w:lang w:eastAsia="cs-CZ"/>
              </w:rPr>
              <w:t> </w:t>
            </w:r>
          </w:p>
          <w:p w14:paraId="18C1DF28" w14:textId="4801C3BB" w:rsidR="00C9527E" w:rsidRPr="00C9527E" w:rsidRDefault="00C9527E" w:rsidP="00643800">
            <w:pPr>
              <w:numPr>
                <w:ilvl w:val="0"/>
                <w:numId w:val="26"/>
              </w:numPr>
              <w:tabs>
                <w:tab w:val="left" w:pos="227"/>
                <w:tab w:val="left" w:pos="426"/>
                <w:tab w:val="left" w:pos="851"/>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lang w:eastAsia="cs-CZ"/>
              </w:rPr>
              <w:t>Jednorázově po podpisu smlouvy a v případě potřeby 1x revize v</w:t>
            </w:r>
            <w:r w:rsidRPr="00C9527E">
              <w:rPr>
                <w:lang w:eastAsia="cs-CZ"/>
              </w:rPr>
              <w:t> </w:t>
            </w:r>
            <w:r w:rsidRPr="00C9527E">
              <w:rPr>
                <w:rFonts w:ascii="Georgia" w:hAnsi="Georgia"/>
                <w:lang w:eastAsia="cs-CZ"/>
              </w:rPr>
              <w:t>r</w:t>
            </w:r>
            <w:r w:rsidRPr="00C9527E">
              <w:rPr>
                <w:rFonts w:ascii="Georgia" w:hAnsi="Georgia" w:cs="Georgia"/>
                <w:lang w:eastAsia="cs-CZ"/>
              </w:rPr>
              <w:t>á</w:t>
            </w:r>
            <w:r w:rsidRPr="00C9527E">
              <w:rPr>
                <w:rFonts w:ascii="Georgia" w:hAnsi="Georgia"/>
                <w:lang w:eastAsia="cs-CZ"/>
              </w:rPr>
              <w:t>mci 2let</w:t>
            </w:r>
            <w:r w:rsidRPr="00C9527E">
              <w:rPr>
                <w:rFonts w:ascii="Georgia" w:hAnsi="Georgia" w:cs="Georgia"/>
                <w:lang w:eastAsia="cs-CZ"/>
              </w:rPr>
              <w:t>é</w:t>
            </w:r>
            <w:r w:rsidRPr="00C9527E">
              <w:rPr>
                <w:rFonts w:ascii="Georgia" w:hAnsi="Georgia"/>
                <w:lang w:eastAsia="cs-CZ"/>
              </w:rPr>
              <w:t>ho cyklu: r</w:t>
            </w:r>
            <w:r w:rsidRPr="00C9527E">
              <w:rPr>
                <w:rFonts w:ascii="Georgia" w:hAnsi="Georgia" w:cs="Georgia"/>
                <w:lang w:eastAsia="cs-CZ"/>
              </w:rPr>
              <w:t>á</w:t>
            </w:r>
            <w:r w:rsidRPr="00C9527E">
              <w:rPr>
                <w:rFonts w:ascii="Georgia" w:hAnsi="Georgia"/>
                <w:lang w:eastAsia="cs-CZ"/>
              </w:rPr>
              <w:t>mcov</w:t>
            </w:r>
            <w:r w:rsidRPr="00C9527E">
              <w:rPr>
                <w:rFonts w:ascii="Georgia" w:hAnsi="Georgia" w:cs="Georgia"/>
                <w:lang w:eastAsia="cs-CZ"/>
              </w:rPr>
              <w:t>ý</w:t>
            </w:r>
            <w:r w:rsidRPr="00C9527E">
              <w:rPr>
                <w:rFonts w:ascii="Georgia" w:hAnsi="Georgia"/>
                <w:lang w:eastAsia="cs-CZ"/>
              </w:rPr>
              <w:t xml:space="preserve"> pl</w:t>
            </w:r>
            <w:r w:rsidRPr="00C9527E">
              <w:rPr>
                <w:rFonts w:ascii="Georgia" w:hAnsi="Georgia" w:cs="Georgia"/>
                <w:lang w:eastAsia="cs-CZ"/>
              </w:rPr>
              <w:t>á</w:t>
            </w:r>
            <w:r w:rsidRPr="00C9527E">
              <w:rPr>
                <w:rFonts w:ascii="Georgia" w:hAnsi="Georgia"/>
                <w:lang w:eastAsia="cs-CZ"/>
              </w:rPr>
              <w:t>n aktivit, t</w:t>
            </w:r>
            <w:r w:rsidRPr="00C9527E">
              <w:rPr>
                <w:rFonts w:ascii="Georgia" w:hAnsi="Georgia" w:cs="Georgia"/>
                <w:lang w:eastAsia="cs-CZ"/>
              </w:rPr>
              <w:t>é</w:t>
            </w:r>
            <w:r w:rsidRPr="00C9527E">
              <w:rPr>
                <w:rFonts w:ascii="Georgia" w:hAnsi="Georgia"/>
                <w:lang w:eastAsia="cs-CZ"/>
              </w:rPr>
              <w:t>mat a priorit na cel</w:t>
            </w:r>
            <w:r w:rsidRPr="00C9527E">
              <w:rPr>
                <w:rFonts w:ascii="Georgia" w:hAnsi="Georgia" w:cs="Georgia"/>
                <w:lang w:eastAsia="cs-CZ"/>
              </w:rPr>
              <w:t>é</w:t>
            </w:r>
            <w:r w:rsidRPr="00C9527E">
              <w:rPr>
                <w:rFonts w:ascii="Georgia" w:hAnsi="Georgia"/>
                <w:lang w:eastAsia="cs-CZ"/>
              </w:rPr>
              <w:t xml:space="preserve"> obdob</w:t>
            </w:r>
            <w:r w:rsidRPr="00C9527E">
              <w:rPr>
                <w:rFonts w:ascii="Georgia" w:hAnsi="Georgia" w:cs="Georgia"/>
                <w:lang w:eastAsia="cs-CZ"/>
              </w:rPr>
              <w:t>í</w:t>
            </w:r>
            <w:r w:rsidRPr="00C9527E">
              <w:rPr>
                <w:rFonts w:ascii="Georgia" w:hAnsi="Georgia"/>
                <w:lang w:eastAsia="cs-CZ"/>
              </w:rPr>
              <w:t xml:space="preserve"> 24 m</w:t>
            </w:r>
            <w:r w:rsidRPr="00C9527E">
              <w:rPr>
                <w:rFonts w:ascii="Georgia" w:hAnsi="Georgia" w:cs="Georgia"/>
                <w:lang w:eastAsia="cs-CZ"/>
              </w:rPr>
              <w:t>ě</w:t>
            </w:r>
            <w:r w:rsidRPr="00C9527E">
              <w:rPr>
                <w:rFonts w:ascii="Georgia" w:hAnsi="Georgia"/>
                <w:lang w:eastAsia="cs-CZ"/>
              </w:rPr>
              <w:t>s</w:t>
            </w:r>
            <w:r w:rsidRPr="00C9527E">
              <w:rPr>
                <w:rFonts w:ascii="Georgia" w:hAnsi="Georgia" w:cs="Georgia"/>
                <w:lang w:eastAsia="cs-CZ"/>
              </w:rPr>
              <w:t>í</w:t>
            </w:r>
            <w:r w:rsidRPr="00C9527E">
              <w:rPr>
                <w:rFonts w:ascii="Georgia" w:hAnsi="Georgia"/>
                <w:lang w:eastAsia="cs-CZ"/>
              </w:rPr>
              <w:t>c</w:t>
            </w:r>
            <w:r w:rsidRPr="00C9527E">
              <w:rPr>
                <w:rFonts w:ascii="Georgia" w:hAnsi="Georgia" w:cs="Georgia"/>
                <w:lang w:eastAsia="cs-CZ"/>
              </w:rPr>
              <w:t>ů</w:t>
            </w:r>
            <w:r w:rsidRPr="00C9527E">
              <w:rPr>
                <w:rFonts w:ascii="Georgia" w:hAnsi="Georgia"/>
                <w:lang w:eastAsia="cs-CZ"/>
              </w:rPr>
              <w:t xml:space="preserve">. Jedná se o formulaci a plánovaní media aktivit v rámci přednastaveného akčního plánu CzechTourism Německo. Mediální strategie bude </w:t>
            </w:r>
            <w:r w:rsidR="00CD2636" w:rsidRPr="00821185">
              <w:rPr>
                <w:rFonts w:ascii="Georgia" w:hAnsi="Georgia"/>
                <w:lang w:eastAsia="cs-CZ"/>
              </w:rPr>
              <w:t>Poskytovatel</w:t>
            </w:r>
            <w:r w:rsidRPr="00C9527E">
              <w:rPr>
                <w:rFonts w:ascii="Georgia" w:hAnsi="Georgia"/>
                <w:lang w:eastAsia="cs-CZ"/>
              </w:rPr>
              <w:t>em předložena do 20 dnů od podpisu smlouvy. Formát: pdf/ppt/doc, rozsah do 10 str.  </w:t>
            </w:r>
          </w:p>
          <w:p w14:paraId="609AD094" w14:textId="77777777" w:rsidR="00C9527E" w:rsidRPr="00C9527E" w:rsidRDefault="00C9527E" w:rsidP="00643800">
            <w:pPr>
              <w:numPr>
                <w:ilvl w:val="0"/>
                <w:numId w:val="27"/>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Tiskový servis</w:t>
            </w:r>
            <w:r w:rsidRPr="00C9527E">
              <w:rPr>
                <w:rFonts w:ascii="Georgia" w:hAnsi="Georgia"/>
                <w:lang w:eastAsia="cs-CZ"/>
              </w:rPr>
              <w:t> </w:t>
            </w:r>
          </w:p>
          <w:p w14:paraId="2E40AFCF" w14:textId="77777777" w:rsidR="00C9527E" w:rsidRPr="00C9527E" w:rsidRDefault="00C9527E" w:rsidP="00643800">
            <w:pPr>
              <w:numPr>
                <w:ilvl w:val="0"/>
                <w:numId w:val="28"/>
              </w:numPr>
              <w:tabs>
                <w:tab w:val="num" w:pos="851"/>
              </w:tabs>
              <w:jc w:val="both"/>
              <w:rPr>
                <w:rFonts w:ascii="Georgia" w:hAnsi="Georgia"/>
                <w:lang w:eastAsia="cs-CZ"/>
              </w:rPr>
            </w:pPr>
            <w:r w:rsidRPr="00C9527E">
              <w:rPr>
                <w:rFonts w:ascii="Georgia" w:hAnsi="Georgia"/>
                <w:lang w:eastAsia="cs-CZ"/>
              </w:rPr>
              <w:t>Jednou měsíčně a ad hoc v</w:t>
            </w:r>
            <w:r w:rsidRPr="00C9527E">
              <w:rPr>
                <w:lang w:eastAsia="cs-CZ"/>
              </w:rPr>
              <w:t> </w:t>
            </w:r>
            <w:r w:rsidRPr="00C9527E">
              <w:rPr>
                <w:rFonts w:ascii="Georgia" w:hAnsi="Georgia"/>
                <w:lang w:eastAsia="cs-CZ"/>
              </w:rPr>
              <w:t>p</w:t>
            </w:r>
            <w:r w:rsidRPr="00C9527E">
              <w:rPr>
                <w:rFonts w:ascii="Georgia" w:hAnsi="Georgia" w:cs="Georgia"/>
                <w:lang w:eastAsia="cs-CZ"/>
              </w:rPr>
              <w:t>ří</w:t>
            </w:r>
            <w:r w:rsidRPr="00C9527E">
              <w:rPr>
                <w:rFonts w:ascii="Georgia" w:hAnsi="Georgia"/>
                <w:lang w:eastAsia="cs-CZ"/>
              </w:rPr>
              <w:t>pad</w:t>
            </w:r>
            <w:r w:rsidRPr="00C9527E">
              <w:rPr>
                <w:rFonts w:ascii="Georgia" w:hAnsi="Georgia" w:cs="Georgia"/>
                <w:lang w:eastAsia="cs-CZ"/>
              </w:rPr>
              <w:t>ě</w:t>
            </w:r>
            <w:r w:rsidRPr="00C9527E">
              <w:rPr>
                <w:rFonts w:ascii="Georgia" w:hAnsi="Georgia"/>
                <w:lang w:eastAsia="cs-CZ"/>
              </w:rPr>
              <w:t xml:space="preserve"> TOP aktualit rozesl</w:t>
            </w:r>
            <w:r w:rsidRPr="00C9527E">
              <w:rPr>
                <w:rFonts w:ascii="Georgia" w:hAnsi="Georgia" w:cs="Georgia"/>
                <w:lang w:eastAsia="cs-CZ"/>
              </w:rPr>
              <w:t>á</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tiskov</w:t>
            </w:r>
            <w:r w:rsidRPr="00C9527E">
              <w:rPr>
                <w:rFonts w:ascii="Georgia" w:hAnsi="Georgia" w:cs="Georgia"/>
                <w:lang w:eastAsia="cs-CZ"/>
              </w:rPr>
              <w:t>ý</w:t>
            </w:r>
            <w:r w:rsidRPr="00C9527E">
              <w:rPr>
                <w:rFonts w:ascii="Georgia" w:hAnsi="Georgia"/>
                <w:lang w:eastAsia="cs-CZ"/>
              </w:rPr>
              <w:t>ch informac</w:t>
            </w:r>
            <w:r w:rsidRPr="00C9527E">
              <w:rPr>
                <w:rFonts w:ascii="Georgia" w:hAnsi="Georgia" w:cs="Georgia"/>
                <w:lang w:eastAsia="cs-CZ"/>
              </w:rPr>
              <w:t>í</w:t>
            </w:r>
          </w:p>
          <w:p w14:paraId="02A55D36" w14:textId="77777777" w:rsidR="00C9527E" w:rsidRPr="00C9527E" w:rsidRDefault="00C9527E" w:rsidP="00C9527E">
            <w:pPr>
              <w:tabs>
                <w:tab w:val="left" w:pos="227"/>
                <w:tab w:val="left" w:pos="454"/>
                <w:tab w:val="left" w:pos="851"/>
                <w:tab w:val="left" w:pos="1134"/>
                <w:tab w:val="left" w:pos="1361"/>
                <w:tab w:val="left" w:pos="1588"/>
                <w:tab w:val="left" w:pos="1814"/>
                <w:tab w:val="left" w:pos="2041"/>
                <w:tab w:val="left" w:pos="2268"/>
              </w:tabs>
              <w:spacing w:line="260" w:lineRule="exact"/>
              <w:ind w:left="814"/>
              <w:jc w:val="both"/>
              <w:rPr>
                <w:rFonts w:ascii="Georgia" w:hAnsi="Georgia"/>
                <w:lang w:eastAsia="cs-CZ"/>
              </w:rPr>
            </w:pPr>
            <w:r w:rsidRPr="00C9527E">
              <w:rPr>
                <w:rFonts w:ascii="Georgia" w:hAnsi="Georgia"/>
                <w:lang w:eastAsia="cs-CZ"/>
              </w:rPr>
              <w:t>(PR, tiskov</w:t>
            </w:r>
            <w:r w:rsidRPr="00C9527E">
              <w:rPr>
                <w:rFonts w:ascii="Georgia" w:hAnsi="Georgia" w:cs="Georgia"/>
                <w:lang w:eastAsia="cs-CZ"/>
              </w:rPr>
              <w:t>á</w:t>
            </w:r>
            <w:r w:rsidRPr="00C9527E">
              <w:rPr>
                <w:rFonts w:ascii="Georgia" w:hAnsi="Georgia"/>
                <w:lang w:eastAsia="cs-CZ"/>
              </w:rPr>
              <w:t xml:space="preserve"> zpr</w:t>
            </w:r>
            <w:r w:rsidRPr="00C9527E">
              <w:rPr>
                <w:rFonts w:ascii="Georgia" w:hAnsi="Georgia" w:cs="Georgia"/>
                <w:lang w:eastAsia="cs-CZ"/>
              </w:rPr>
              <w:t>á</w:t>
            </w:r>
            <w:r w:rsidRPr="00C9527E">
              <w:rPr>
                <w:rFonts w:ascii="Georgia" w:hAnsi="Georgia"/>
                <w:lang w:eastAsia="cs-CZ"/>
              </w:rPr>
              <w:t xml:space="preserve">va, newsletter </w:t>
            </w:r>
            <w:r w:rsidRPr="00C9527E">
              <w:rPr>
                <w:rFonts w:ascii="Georgia" w:hAnsi="Georgia" w:cs="Georgia"/>
                <w:lang w:eastAsia="cs-CZ"/>
              </w:rPr>
              <w:t>–</w:t>
            </w:r>
            <w:r w:rsidRPr="00C9527E">
              <w:rPr>
                <w:rFonts w:ascii="Georgia" w:hAnsi="Georgia"/>
                <w:lang w:eastAsia="cs-CZ"/>
              </w:rPr>
              <w:t xml:space="preserve"> forma dle vzájemné dohody).</w:t>
            </w:r>
            <w:r w:rsidRPr="00C9527E">
              <w:rPr>
                <w:rFonts w:ascii="Georgia" w:hAnsi="Georgia" w:cs="Georgia"/>
                <w:lang w:eastAsia="cs-CZ"/>
              </w:rPr>
              <w:t> </w:t>
            </w:r>
            <w:r w:rsidRPr="00C9527E">
              <w:rPr>
                <w:rFonts w:ascii="Georgia" w:hAnsi="Georgia"/>
                <w:lang w:eastAsia="cs-CZ"/>
              </w:rPr>
              <w:t> </w:t>
            </w:r>
          </w:p>
          <w:p w14:paraId="1CF59F42" w14:textId="6D98F2B3" w:rsidR="00C9527E" w:rsidRPr="00C9527E" w:rsidRDefault="00C9527E" w:rsidP="00C9527E">
            <w:pPr>
              <w:tabs>
                <w:tab w:val="left" w:pos="227"/>
                <w:tab w:val="left" w:pos="454"/>
                <w:tab w:val="left" w:pos="709"/>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lang w:eastAsia="cs-CZ"/>
              </w:rPr>
              <w:t xml:space="preserve">Téma bude stanoveno na základě ročního komunikačního plánu s využitím jeho podkladů (texty, data, fotografie). Úkolem </w:t>
            </w:r>
            <w:r w:rsidR="00480B7E" w:rsidRPr="00821185">
              <w:rPr>
                <w:rFonts w:ascii="Georgia" w:hAnsi="Georgia"/>
                <w:lang w:eastAsia="cs-CZ"/>
              </w:rPr>
              <w:t>Poskytovatele</w:t>
            </w:r>
            <w:r w:rsidRPr="00C9527E">
              <w:rPr>
                <w:rFonts w:ascii="Georgia" w:hAnsi="Georgia"/>
                <w:lang w:eastAsia="cs-CZ"/>
              </w:rPr>
              <w:t xml:space="preserve"> je detekování potenciálně mediálně přínosných témat, atraktivní obsahové a stylistické zpracování, zajištění rozesílky na relevantní adresáty (min. 700 ověřených adres z</w:t>
            </w:r>
            <w:r w:rsidRPr="00C9527E">
              <w:rPr>
                <w:lang w:eastAsia="cs-CZ"/>
              </w:rPr>
              <w:t> </w:t>
            </w:r>
            <w:r w:rsidRPr="00C9527E">
              <w:rPr>
                <w:rFonts w:ascii="Georgia" w:hAnsi="Georgia"/>
                <w:lang w:eastAsia="cs-CZ"/>
              </w:rPr>
              <w:t>datab</w:t>
            </w:r>
            <w:r w:rsidRPr="00C9527E">
              <w:rPr>
                <w:rFonts w:ascii="Georgia" w:hAnsi="Georgia" w:cs="Georgia"/>
                <w:lang w:eastAsia="cs-CZ"/>
              </w:rPr>
              <w:t>á</w:t>
            </w:r>
            <w:r w:rsidRPr="00C9527E">
              <w:rPr>
                <w:rFonts w:ascii="Georgia" w:hAnsi="Georgia"/>
                <w:lang w:eastAsia="cs-CZ"/>
              </w:rPr>
              <w:t xml:space="preserve">ze </w:t>
            </w:r>
            <w:r w:rsidR="00480B7E" w:rsidRPr="00821185">
              <w:rPr>
                <w:rFonts w:ascii="Georgia" w:hAnsi="Georgia"/>
                <w:lang w:eastAsia="cs-CZ"/>
              </w:rPr>
              <w:t>Poskytovatel</w:t>
            </w:r>
            <w:r w:rsidRPr="00C9527E">
              <w:rPr>
                <w:rFonts w:ascii="Georgia" w:hAnsi="Georgia"/>
                <w:lang w:eastAsia="cs-CZ"/>
              </w:rPr>
              <w:t>e), vyhodnocen</w:t>
            </w:r>
            <w:r w:rsidRPr="00C9527E">
              <w:rPr>
                <w:rFonts w:ascii="Georgia" w:hAnsi="Georgia" w:cs="Georgia"/>
                <w:lang w:eastAsia="cs-CZ"/>
              </w:rPr>
              <w:t>í</w:t>
            </w:r>
            <w:r w:rsidRPr="00C9527E">
              <w:rPr>
                <w:rFonts w:ascii="Georgia" w:hAnsi="Georgia"/>
                <w:lang w:eastAsia="cs-CZ"/>
              </w:rPr>
              <w:t xml:space="preserve"> </w:t>
            </w:r>
            <w:r w:rsidRPr="00C9527E">
              <w:rPr>
                <w:rFonts w:ascii="Georgia" w:hAnsi="Georgia" w:cs="Georgia"/>
                <w:lang w:eastAsia="cs-CZ"/>
              </w:rPr>
              <w:t>ú</w:t>
            </w:r>
            <w:r w:rsidRPr="00C9527E">
              <w:rPr>
                <w:rFonts w:ascii="Georgia" w:hAnsi="Georgia"/>
                <w:lang w:eastAsia="cs-CZ"/>
              </w:rPr>
              <w:t>sp</w:t>
            </w:r>
            <w:r w:rsidRPr="00C9527E">
              <w:rPr>
                <w:rFonts w:ascii="Georgia" w:hAnsi="Georgia" w:cs="Georgia"/>
                <w:lang w:eastAsia="cs-CZ"/>
              </w:rPr>
              <w:t>ěš</w:t>
            </w:r>
            <w:r w:rsidRPr="00C9527E">
              <w:rPr>
                <w:rFonts w:ascii="Georgia" w:hAnsi="Georgia"/>
                <w:lang w:eastAsia="cs-CZ"/>
              </w:rPr>
              <w:t>nosti (p</w:t>
            </w:r>
            <w:r w:rsidRPr="00C9527E">
              <w:rPr>
                <w:rFonts w:ascii="Georgia" w:hAnsi="Georgia" w:cs="Georgia"/>
                <w:lang w:eastAsia="cs-CZ"/>
              </w:rPr>
              <w:t>ř</w:t>
            </w:r>
            <w:r w:rsidRPr="00C9527E">
              <w:rPr>
                <w:rFonts w:ascii="Georgia" w:hAnsi="Georgia"/>
                <w:lang w:eastAsia="cs-CZ"/>
              </w:rPr>
              <w:t>eb</w:t>
            </w:r>
            <w:r w:rsidRPr="00C9527E">
              <w:rPr>
                <w:rFonts w:ascii="Georgia" w:hAnsi="Georgia" w:cs="Georgia"/>
                <w:lang w:eastAsia="cs-CZ"/>
              </w:rPr>
              <w:t>í</w:t>
            </w:r>
            <w:r w:rsidRPr="00C9527E">
              <w:rPr>
                <w:rFonts w:ascii="Georgia" w:hAnsi="Georgia"/>
                <w:lang w:eastAsia="cs-CZ"/>
              </w:rPr>
              <w:t>r</w:t>
            </w:r>
            <w:r w:rsidRPr="00C9527E">
              <w:rPr>
                <w:rFonts w:ascii="Georgia" w:hAnsi="Georgia" w:cs="Georgia"/>
                <w:lang w:eastAsia="cs-CZ"/>
              </w:rPr>
              <w:t>á</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zpr</w:t>
            </w:r>
            <w:r w:rsidRPr="00C9527E">
              <w:rPr>
                <w:rFonts w:ascii="Georgia" w:hAnsi="Georgia" w:cs="Georgia"/>
                <w:lang w:eastAsia="cs-CZ"/>
              </w:rPr>
              <w:t>á</w:t>
            </w:r>
            <w:r w:rsidRPr="00C9527E">
              <w:rPr>
                <w:rFonts w:ascii="Georgia" w:hAnsi="Georgia"/>
                <w:lang w:eastAsia="cs-CZ"/>
              </w:rPr>
              <w:t>v, pr</w:t>
            </w:r>
            <w:r w:rsidRPr="00C9527E">
              <w:rPr>
                <w:rFonts w:ascii="Georgia" w:hAnsi="Georgia" w:cs="Georgia"/>
                <w:lang w:eastAsia="cs-CZ"/>
              </w:rPr>
              <w:t>á</w:t>
            </w:r>
            <w:r w:rsidRPr="00C9527E">
              <w:rPr>
                <w:rFonts w:ascii="Georgia" w:hAnsi="Georgia"/>
                <w:lang w:eastAsia="cs-CZ"/>
              </w:rPr>
              <w:t>ce editor</w:t>
            </w:r>
            <w:r w:rsidRPr="00C9527E">
              <w:rPr>
                <w:rFonts w:ascii="Georgia" w:hAnsi="Georgia" w:cs="Georgia"/>
                <w:lang w:eastAsia="cs-CZ"/>
              </w:rPr>
              <w:t>ů</w:t>
            </w:r>
            <w:r w:rsidRPr="00C9527E">
              <w:rPr>
                <w:rFonts w:ascii="Georgia" w:hAnsi="Georgia"/>
                <w:lang w:eastAsia="cs-CZ"/>
              </w:rPr>
              <w:t xml:space="preserve"> s</w:t>
            </w:r>
            <w:r w:rsidRPr="00C9527E">
              <w:rPr>
                <w:lang w:eastAsia="cs-CZ"/>
              </w:rPr>
              <w:t> </w:t>
            </w:r>
            <w:r w:rsidRPr="00C9527E">
              <w:rPr>
                <w:rFonts w:ascii="Georgia" w:hAnsi="Georgia"/>
                <w:lang w:eastAsia="cs-CZ"/>
              </w:rPr>
              <w:t>informacemi apod.)</w:t>
            </w:r>
            <w:r w:rsidRPr="00C9527E">
              <w:rPr>
                <w:rFonts w:ascii="Georgia" w:hAnsi="Georgia" w:cs="Georgia"/>
                <w:lang w:eastAsia="cs-CZ"/>
              </w:rPr>
              <w:t> </w:t>
            </w:r>
          </w:p>
          <w:p w14:paraId="15EB7B20" w14:textId="77777777" w:rsidR="00C9527E" w:rsidRPr="00C9527E" w:rsidRDefault="00C9527E" w:rsidP="00643800">
            <w:pPr>
              <w:numPr>
                <w:ilvl w:val="0"/>
                <w:numId w:val="29"/>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Akvizice na press a influencer tripy</w:t>
            </w:r>
            <w:r w:rsidRPr="00C9527E">
              <w:rPr>
                <w:rFonts w:ascii="Georgia" w:hAnsi="Georgia"/>
                <w:lang w:eastAsia="cs-CZ"/>
              </w:rPr>
              <w:t> </w:t>
            </w:r>
          </w:p>
          <w:p w14:paraId="05DF446F" w14:textId="77777777" w:rsidR="00C9527E" w:rsidRPr="00C9527E" w:rsidRDefault="00C9527E" w:rsidP="00643800">
            <w:pPr>
              <w:numPr>
                <w:ilvl w:val="0"/>
                <w:numId w:val="30"/>
              </w:numPr>
              <w:tabs>
                <w:tab w:val="left" w:pos="227"/>
                <w:tab w:val="left" w:pos="454"/>
                <w:tab w:val="left" w:pos="680"/>
                <w:tab w:val="num" w:pos="72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lang w:eastAsia="cs-CZ"/>
              </w:rPr>
              <w:t>Akvizice na hromadné tripy do ČR (zpravidla 5 x za rok)</w:t>
            </w:r>
          </w:p>
          <w:p w14:paraId="61510694" w14:textId="5E4E31E7" w:rsidR="00C9527E" w:rsidRPr="00C9527E" w:rsidRDefault="00C9527E"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lang w:eastAsia="cs-CZ"/>
              </w:rPr>
              <w:t xml:space="preserve">Předpokládaná účast je 4-6 relevantních účastníků na 1 cestu, 4 je minimální počet účastníků, pokud se vzhledem ke specifikům tématu </w:t>
            </w:r>
            <w:r w:rsidR="00480B7E" w:rsidRPr="00821185">
              <w:rPr>
                <w:rFonts w:ascii="Georgia" w:hAnsi="Georgia"/>
                <w:lang w:eastAsia="cs-CZ"/>
              </w:rPr>
              <w:t>Objednatel</w:t>
            </w:r>
            <w:r w:rsidRPr="00C9527E">
              <w:rPr>
                <w:rFonts w:ascii="Georgia" w:hAnsi="Georgia"/>
                <w:lang w:eastAsia="cs-CZ"/>
              </w:rPr>
              <w:t xml:space="preserve"> a </w:t>
            </w:r>
            <w:r w:rsidR="00CD2636" w:rsidRPr="00821185">
              <w:rPr>
                <w:rFonts w:ascii="Georgia" w:hAnsi="Georgia"/>
                <w:lang w:eastAsia="cs-CZ"/>
              </w:rPr>
              <w:t>Poskytovatel</w:t>
            </w:r>
            <w:r w:rsidRPr="00C9527E">
              <w:rPr>
                <w:rFonts w:ascii="Georgia" w:hAnsi="Georgia"/>
                <w:lang w:eastAsia="cs-CZ"/>
              </w:rPr>
              <w:t xml:space="preserve"> nedohodne jinak.  </w:t>
            </w:r>
          </w:p>
          <w:p w14:paraId="7C7634B4" w14:textId="77777777" w:rsidR="00C9527E" w:rsidRPr="00C9527E" w:rsidRDefault="00C9527E" w:rsidP="00643800">
            <w:pPr>
              <w:numPr>
                <w:ilvl w:val="0"/>
                <w:numId w:val="31"/>
              </w:numPr>
              <w:tabs>
                <w:tab w:val="left" w:pos="227"/>
                <w:tab w:val="left" w:pos="454"/>
                <w:tab w:val="left" w:pos="709"/>
                <w:tab w:val="left" w:pos="1361"/>
                <w:tab w:val="left" w:pos="1588"/>
                <w:tab w:val="left" w:pos="1814"/>
                <w:tab w:val="left" w:pos="2041"/>
                <w:tab w:val="left" w:pos="2268"/>
              </w:tabs>
              <w:spacing w:line="260" w:lineRule="exact"/>
              <w:ind w:left="709" w:hanging="283"/>
              <w:jc w:val="both"/>
              <w:rPr>
                <w:rFonts w:ascii="Georgia" w:hAnsi="Georgia"/>
                <w:lang w:eastAsia="cs-CZ"/>
              </w:rPr>
            </w:pPr>
            <w:r w:rsidRPr="00C9527E">
              <w:rPr>
                <w:rFonts w:ascii="Georgia" w:hAnsi="Georgia"/>
                <w:lang w:eastAsia="cs-CZ"/>
              </w:rPr>
              <w:t>Akvizice, resp. zpracování poptávek na individuální press/influencer tripy – na základě individuální poptávky médií nebo konkrétních nabídek regionálních partnerů v ČR (ca. 20 x za rok)</w:t>
            </w:r>
          </w:p>
          <w:p w14:paraId="5DD0CE88" w14:textId="630E8580" w:rsidR="00C9527E" w:rsidRPr="00C9527E" w:rsidRDefault="00C9527E"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b/>
                <w:bCs/>
                <w:lang w:eastAsia="cs-CZ"/>
              </w:rPr>
              <w:t xml:space="preserve">Role </w:t>
            </w:r>
            <w:r w:rsidR="00480B7E" w:rsidRPr="00821185">
              <w:rPr>
                <w:rFonts w:ascii="Georgia" w:hAnsi="Georgia"/>
                <w:b/>
                <w:bCs/>
                <w:lang w:eastAsia="cs-CZ"/>
              </w:rPr>
              <w:t>Poskytovatele</w:t>
            </w:r>
            <w:r w:rsidRPr="00C9527E">
              <w:rPr>
                <w:rFonts w:ascii="Georgia" w:hAnsi="Georgia"/>
                <w:lang w:eastAsia="cs-CZ"/>
              </w:rPr>
              <w:t>: příprava pozvánky, zajištění relevantních účastníků, prvotní komunikace s</w:t>
            </w:r>
            <w:r w:rsidRPr="00C9527E">
              <w:rPr>
                <w:lang w:eastAsia="cs-CZ"/>
              </w:rPr>
              <w:t> </w:t>
            </w:r>
            <w:r w:rsidRPr="00C9527E">
              <w:rPr>
                <w:rFonts w:ascii="Georgia" w:hAnsi="Georgia" w:cs="Georgia"/>
                <w:lang w:eastAsia="cs-CZ"/>
              </w:rPr>
              <w:t>úč</w:t>
            </w:r>
            <w:r w:rsidRPr="00C9527E">
              <w:rPr>
                <w:rFonts w:ascii="Georgia" w:hAnsi="Georgia"/>
                <w:lang w:eastAsia="cs-CZ"/>
              </w:rPr>
              <w:t>astn</w:t>
            </w:r>
            <w:r w:rsidRPr="00C9527E">
              <w:rPr>
                <w:rFonts w:ascii="Georgia" w:hAnsi="Georgia" w:cs="Georgia"/>
                <w:lang w:eastAsia="cs-CZ"/>
              </w:rPr>
              <w:t>í</w:t>
            </w:r>
            <w:r w:rsidRPr="00C9527E">
              <w:rPr>
                <w:rFonts w:ascii="Georgia" w:hAnsi="Georgia"/>
                <w:lang w:eastAsia="cs-CZ"/>
              </w:rPr>
              <w:t>ky, zaji</w:t>
            </w:r>
            <w:r w:rsidRPr="00C9527E">
              <w:rPr>
                <w:rFonts w:ascii="Georgia" w:hAnsi="Georgia" w:cs="Georgia"/>
                <w:lang w:eastAsia="cs-CZ"/>
              </w:rPr>
              <w:t>š</w:t>
            </w:r>
            <w:r w:rsidRPr="00C9527E">
              <w:rPr>
                <w:rFonts w:ascii="Georgia" w:hAnsi="Georgia"/>
                <w:lang w:eastAsia="cs-CZ"/>
              </w:rPr>
              <w:t>t</w:t>
            </w:r>
            <w:r w:rsidRPr="00C9527E">
              <w:rPr>
                <w:rFonts w:ascii="Georgia" w:hAnsi="Georgia" w:cs="Georgia"/>
                <w:lang w:eastAsia="cs-CZ"/>
              </w:rPr>
              <w:t>ě</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monitoringu v</w:t>
            </w:r>
            <w:r w:rsidRPr="00C9527E">
              <w:rPr>
                <w:rFonts w:ascii="Georgia" w:hAnsi="Georgia" w:cs="Georgia"/>
                <w:lang w:eastAsia="cs-CZ"/>
              </w:rPr>
              <w:t>ý</w:t>
            </w:r>
            <w:r w:rsidRPr="00C9527E">
              <w:rPr>
                <w:rFonts w:ascii="Georgia" w:hAnsi="Georgia"/>
                <w:lang w:eastAsia="cs-CZ"/>
              </w:rPr>
              <w:t>stup</w:t>
            </w:r>
            <w:r w:rsidRPr="00C9527E">
              <w:rPr>
                <w:rFonts w:ascii="Georgia" w:hAnsi="Georgia" w:cs="Georgia"/>
                <w:lang w:eastAsia="cs-CZ"/>
              </w:rPr>
              <w:t>ů</w:t>
            </w:r>
            <w:r w:rsidRPr="00C9527E">
              <w:rPr>
                <w:rFonts w:ascii="Georgia" w:hAnsi="Georgia"/>
                <w:lang w:eastAsia="cs-CZ"/>
              </w:rPr>
              <w:t> </w:t>
            </w:r>
          </w:p>
          <w:p w14:paraId="2E901C09" w14:textId="2C1D1D9B" w:rsidR="00C9527E" w:rsidRPr="00C9527E" w:rsidRDefault="00C9527E"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b/>
                <w:bCs/>
                <w:lang w:eastAsia="cs-CZ"/>
              </w:rPr>
              <w:t xml:space="preserve">Role </w:t>
            </w:r>
            <w:r w:rsidR="00480B7E" w:rsidRPr="00821185">
              <w:rPr>
                <w:rFonts w:ascii="Georgia" w:hAnsi="Georgia"/>
                <w:b/>
                <w:bCs/>
                <w:lang w:eastAsia="cs-CZ"/>
              </w:rPr>
              <w:t>Objednatele</w:t>
            </w:r>
            <w:r w:rsidRPr="00C9527E">
              <w:rPr>
                <w:rFonts w:ascii="Georgia" w:hAnsi="Georgia"/>
                <w:lang w:eastAsia="cs-CZ"/>
              </w:rPr>
              <w:t>: příprava programu press tripu, komunikace s</w:t>
            </w:r>
            <w:r w:rsidRPr="00C9527E">
              <w:rPr>
                <w:lang w:eastAsia="cs-CZ"/>
              </w:rPr>
              <w:t> </w:t>
            </w:r>
            <w:r w:rsidRPr="00C9527E">
              <w:rPr>
                <w:rFonts w:ascii="Georgia" w:hAnsi="Georgia"/>
                <w:lang w:eastAsia="cs-CZ"/>
              </w:rPr>
              <w:t>region</w:t>
            </w:r>
            <w:r w:rsidRPr="00C9527E">
              <w:rPr>
                <w:rFonts w:ascii="Georgia" w:hAnsi="Georgia" w:cs="Georgia"/>
                <w:lang w:eastAsia="cs-CZ"/>
              </w:rPr>
              <w:t>á</w:t>
            </w:r>
            <w:r w:rsidRPr="00C9527E">
              <w:rPr>
                <w:rFonts w:ascii="Georgia" w:hAnsi="Georgia"/>
                <w:lang w:eastAsia="cs-CZ"/>
              </w:rPr>
              <w:t>ln</w:t>
            </w:r>
            <w:r w:rsidRPr="00C9527E">
              <w:rPr>
                <w:rFonts w:ascii="Georgia" w:hAnsi="Georgia" w:cs="Georgia"/>
                <w:lang w:eastAsia="cs-CZ"/>
              </w:rPr>
              <w:t>í</w:t>
            </w:r>
            <w:r w:rsidRPr="00C9527E">
              <w:rPr>
                <w:rFonts w:ascii="Georgia" w:hAnsi="Georgia"/>
                <w:lang w:eastAsia="cs-CZ"/>
              </w:rPr>
              <w:t>mi partnery, komunikace s</w:t>
            </w:r>
            <w:r w:rsidRPr="00C9527E">
              <w:rPr>
                <w:lang w:eastAsia="cs-CZ"/>
              </w:rPr>
              <w:t> </w:t>
            </w:r>
            <w:r w:rsidRPr="00C9527E">
              <w:rPr>
                <w:rFonts w:ascii="Georgia" w:hAnsi="Georgia" w:cs="Georgia"/>
                <w:lang w:eastAsia="cs-CZ"/>
              </w:rPr>
              <w:t>úč</w:t>
            </w:r>
            <w:r w:rsidRPr="00C9527E">
              <w:rPr>
                <w:rFonts w:ascii="Georgia" w:hAnsi="Georgia"/>
                <w:lang w:eastAsia="cs-CZ"/>
              </w:rPr>
              <w:t>astn</w:t>
            </w:r>
            <w:r w:rsidRPr="00C9527E">
              <w:rPr>
                <w:rFonts w:ascii="Georgia" w:hAnsi="Georgia" w:cs="Georgia"/>
                <w:lang w:eastAsia="cs-CZ"/>
              </w:rPr>
              <w:t>í</w:t>
            </w:r>
            <w:r w:rsidRPr="00C9527E">
              <w:rPr>
                <w:rFonts w:ascii="Georgia" w:hAnsi="Georgia"/>
                <w:lang w:eastAsia="cs-CZ"/>
              </w:rPr>
              <w:t>ky ohledn</w:t>
            </w:r>
            <w:r w:rsidRPr="00C9527E">
              <w:rPr>
                <w:rFonts w:ascii="Georgia" w:hAnsi="Georgia" w:cs="Georgia"/>
                <w:lang w:eastAsia="cs-CZ"/>
              </w:rPr>
              <w:t>ě</w:t>
            </w:r>
            <w:r w:rsidRPr="00C9527E">
              <w:rPr>
                <w:rFonts w:ascii="Georgia" w:hAnsi="Georgia"/>
                <w:lang w:eastAsia="cs-CZ"/>
              </w:rPr>
              <w:t xml:space="preserve"> zaji</w:t>
            </w:r>
            <w:r w:rsidRPr="00C9527E">
              <w:rPr>
                <w:rFonts w:ascii="Georgia" w:hAnsi="Georgia" w:cs="Georgia"/>
                <w:lang w:eastAsia="cs-CZ"/>
              </w:rPr>
              <w:t>š</w:t>
            </w:r>
            <w:r w:rsidRPr="00C9527E">
              <w:rPr>
                <w:rFonts w:ascii="Georgia" w:hAnsi="Georgia"/>
                <w:lang w:eastAsia="cs-CZ"/>
              </w:rPr>
              <w:t>t</w:t>
            </w:r>
            <w:r w:rsidRPr="00C9527E">
              <w:rPr>
                <w:rFonts w:ascii="Georgia" w:hAnsi="Georgia" w:cs="Georgia"/>
                <w:lang w:eastAsia="cs-CZ"/>
              </w:rPr>
              <w:t>ě</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dopravy z</w:t>
            </w:r>
            <w:r w:rsidRPr="00C9527E">
              <w:rPr>
                <w:lang w:eastAsia="cs-CZ"/>
              </w:rPr>
              <w:t> </w:t>
            </w:r>
            <w:r w:rsidRPr="00C9527E">
              <w:rPr>
                <w:rFonts w:ascii="Georgia" w:hAnsi="Georgia"/>
                <w:lang w:eastAsia="cs-CZ"/>
              </w:rPr>
              <w:t>N</w:t>
            </w:r>
            <w:r w:rsidRPr="00C9527E">
              <w:rPr>
                <w:rFonts w:ascii="Georgia" w:hAnsi="Georgia" w:cs="Georgia"/>
                <w:lang w:eastAsia="cs-CZ"/>
              </w:rPr>
              <w:t>ě</w:t>
            </w:r>
            <w:r w:rsidRPr="00C9527E">
              <w:rPr>
                <w:rFonts w:ascii="Georgia" w:hAnsi="Georgia"/>
                <w:lang w:eastAsia="cs-CZ"/>
              </w:rPr>
              <w:t xml:space="preserve">mecka do </w:t>
            </w:r>
            <w:r w:rsidRPr="00C9527E">
              <w:rPr>
                <w:rFonts w:ascii="Georgia" w:hAnsi="Georgia" w:cs="Georgia"/>
                <w:lang w:eastAsia="cs-CZ"/>
              </w:rPr>
              <w:t>Č</w:t>
            </w:r>
            <w:r w:rsidRPr="00C9527E">
              <w:rPr>
                <w:rFonts w:ascii="Georgia" w:hAnsi="Georgia"/>
                <w:lang w:eastAsia="cs-CZ"/>
              </w:rPr>
              <w:t>R,</w:t>
            </w:r>
            <w:r w:rsidRPr="00C9527E">
              <w:rPr>
                <w:rFonts w:ascii="Georgia" w:hAnsi="Georgia"/>
                <w:sz w:val="22"/>
                <w:szCs w:val="22"/>
                <w:lang w:eastAsia="cs-CZ"/>
              </w:rPr>
              <w:t xml:space="preserve"> </w:t>
            </w:r>
            <w:r w:rsidRPr="00C9527E">
              <w:rPr>
                <w:rFonts w:ascii="Georgia" w:hAnsi="Georgia"/>
                <w:lang w:eastAsia="cs-CZ"/>
              </w:rPr>
              <w:t>doprovod na m</w:t>
            </w:r>
            <w:r w:rsidRPr="00C9527E">
              <w:rPr>
                <w:rFonts w:ascii="Georgia" w:hAnsi="Georgia" w:cs="Georgia"/>
                <w:lang w:eastAsia="cs-CZ"/>
              </w:rPr>
              <w:t>í</w:t>
            </w:r>
            <w:r w:rsidRPr="00C9527E">
              <w:rPr>
                <w:rFonts w:ascii="Georgia" w:hAnsi="Georgia"/>
                <w:lang w:eastAsia="cs-CZ"/>
              </w:rPr>
              <w:t>st</w:t>
            </w:r>
            <w:r w:rsidRPr="00C9527E">
              <w:rPr>
                <w:rFonts w:ascii="Georgia" w:hAnsi="Georgia" w:cs="Georgia"/>
                <w:lang w:eastAsia="cs-CZ"/>
              </w:rPr>
              <w:t>ě</w:t>
            </w:r>
            <w:r w:rsidRPr="00C9527E">
              <w:rPr>
                <w:rFonts w:ascii="Georgia" w:hAnsi="Georgia"/>
                <w:lang w:eastAsia="cs-CZ"/>
              </w:rPr>
              <w:t xml:space="preserve">, </w:t>
            </w:r>
            <w:r w:rsidRPr="00C9527E">
              <w:rPr>
                <w:rFonts w:ascii="Georgia" w:hAnsi="Georgia"/>
                <w:lang w:eastAsia="cs-CZ"/>
              </w:rPr>
              <w:lastRenderedPageBreak/>
              <w:t>spole</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ě</w:t>
            </w:r>
            <w:r w:rsidRPr="00C9527E">
              <w:rPr>
                <w:rFonts w:ascii="Georgia" w:hAnsi="Georgia"/>
                <w:lang w:eastAsia="cs-CZ"/>
              </w:rPr>
              <w:t xml:space="preserve"> s</w:t>
            </w:r>
            <w:r w:rsidRPr="00C9527E">
              <w:rPr>
                <w:lang w:eastAsia="cs-CZ"/>
              </w:rPr>
              <w:t> </w:t>
            </w:r>
            <w:r w:rsidRPr="00C9527E">
              <w:rPr>
                <w:rFonts w:ascii="Georgia" w:hAnsi="Georgia"/>
                <w:lang w:eastAsia="cs-CZ"/>
              </w:rPr>
              <w:t>region</w:t>
            </w:r>
            <w:r w:rsidRPr="00C9527E">
              <w:rPr>
                <w:rFonts w:ascii="Georgia" w:hAnsi="Georgia" w:cs="Georgia"/>
                <w:lang w:eastAsia="cs-CZ"/>
              </w:rPr>
              <w:t>á</w:t>
            </w:r>
            <w:r w:rsidRPr="00C9527E">
              <w:rPr>
                <w:rFonts w:ascii="Georgia" w:hAnsi="Georgia"/>
                <w:lang w:eastAsia="cs-CZ"/>
              </w:rPr>
              <w:t>ln</w:t>
            </w:r>
            <w:r w:rsidRPr="00C9527E">
              <w:rPr>
                <w:rFonts w:ascii="Georgia" w:hAnsi="Georgia" w:cs="Georgia"/>
                <w:lang w:eastAsia="cs-CZ"/>
              </w:rPr>
              <w:t>í</w:t>
            </w:r>
            <w:r w:rsidRPr="00C9527E">
              <w:rPr>
                <w:rFonts w:ascii="Georgia" w:hAnsi="Georgia"/>
                <w:lang w:eastAsia="cs-CZ"/>
              </w:rPr>
              <w:t>mi partnery p</w:t>
            </w:r>
            <w:r w:rsidRPr="00C9527E">
              <w:rPr>
                <w:rFonts w:ascii="Georgia" w:hAnsi="Georgia" w:cs="Georgia"/>
                <w:lang w:eastAsia="cs-CZ"/>
              </w:rPr>
              <w:t>ř</w:t>
            </w:r>
            <w:r w:rsidRPr="00C9527E">
              <w:rPr>
                <w:rFonts w:ascii="Georgia" w:hAnsi="Georgia"/>
                <w:lang w:eastAsia="cs-CZ"/>
              </w:rPr>
              <w:t>evzet</w:t>
            </w:r>
            <w:r w:rsidRPr="00C9527E">
              <w:rPr>
                <w:rFonts w:ascii="Georgia" w:hAnsi="Georgia" w:cs="Georgia"/>
                <w:lang w:eastAsia="cs-CZ"/>
              </w:rPr>
              <w:t>í</w:t>
            </w:r>
            <w:r w:rsidRPr="00C9527E">
              <w:rPr>
                <w:rFonts w:ascii="Georgia" w:hAnsi="Georgia"/>
                <w:lang w:eastAsia="cs-CZ"/>
              </w:rPr>
              <w:t xml:space="preserve"> n</w:t>
            </w:r>
            <w:r w:rsidRPr="00C9527E">
              <w:rPr>
                <w:rFonts w:ascii="Georgia" w:hAnsi="Georgia" w:cs="Georgia"/>
                <w:lang w:eastAsia="cs-CZ"/>
              </w:rPr>
              <w:t>á</w:t>
            </w:r>
            <w:r w:rsidRPr="00C9527E">
              <w:rPr>
                <w:rFonts w:ascii="Georgia" w:hAnsi="Georgia"/>
                <w:lang w:eastAsia="cs-CZ"/>
              </w:rPr>
              <w:t>klad</w:t>
            </w:r>
            <w:r w:rsidRPr="00C9527E">
              <w:rPr>
                <w:rFonts w:ascii="Georgia" w:hAnsi="Georgia" w:cs="Georgia"/>
                <w:lang w:eastAsia="cs-CZ"/>
              </w:rPr>
              <w:t>ů</w:t>
            </w:r>
            <w:r w:rsidRPr="00C9527E">
              <w:rPr>
                <w:rFonts w:ascii="Georgia" w:hAnsi="Georgia"/>
                <w:lang w:eastAsia="cs-CZ"/>
              </w:rPr>
              <w:t xml:space="preserve"> vznikl</w:t>
            </w:r>
            <w:r w:rsidRPr="00C9527E">
              <w:rPr>
                <w:rFonts w:ascii="Georgia" w:hAnsi="Georgia" w:cs="Georgia"/>
                <w:lang w:eastAsia="cs-CZ"/>
              </w:rPr>
              <w:t>ý</w:t>
            </w:r>
            <w:r w:rsidRPr="00C9527E">
              <w:rPr>
                <w:rFonts w:ascii="Georgia" w:hAnsi="Georgia"/>
                <w:lang w:eastAsia="cs-CZ"/>
              </w:rPr>
              <w:t>ch s</w:t>
            </w:r>
            <w:r w:rsidRPr="00C9527E">
              <w:rPr>
                <w:lang w:eastAsia="cs-CZ"/>
              </w:rPr>
              <w:t> </w:t>
            </w:r>
            <w:r w:rsidRPr="00C9527E">
              <w:rPr>
                <w:rFonts w:ascii="Georgia" w:hAnsi="Georgia"/>
                <w:lang w:eastAsia="cs-CZ"/>
              </w:rPr>
              <w:t>realizac</w:t>
            </w:r>
            <w:r w:rsidRPr="00C9527E">
              <w:rPr>
                <w:rFonts w:ascii="Georgia" w:hAnsi="Georgia" w:cs="Georgia"/>
                <w:lang w:eastAsia="cs-CZ"/>
              </w:rPr>
              <w:t>í</w:t>
            </w:r>
            <w:r w:rsidRPr="00C9527E">
              <w:rPr>
                <w:rFonts w:ascii="Georgia" w:hAnsi="Georgia"/>
                <w:lang w:eastAsia="cs-CZ"/>
              </w:rPr>
              <w:t xml:space="preserve"> trip</w:t>
            </w:r>
            <w:r w:rsidRPr="00C9527E">
              <w:rPr>
                <w:rFonts w:ascii="Georgia" w:hAnsi="Georgia" w:cs="Georgia"/>
                <w:lang w:eastAsia="cs-CZ"/>
              </w:rPr>
              <w:t>ů</w:t>
            </w:r>
            <w:r w:rsidRPr="00C9527E">
              <w:rPr>
                <w:rFonts w:ascii="Georgia" w:hAnsi="Georgia"/>
                <w:lang w:eastAsia="cs-CZ"/>
              </w:rPr>
              <w:t>. </w:t>
            </w:r>
          </w:p>
          <w:p w14:paraId="69905CEF" w14:textId="75AD8428" w:rsidR="00C9527E" w:rsidRPr="00C9527E" w:rsidRDefault="00C9527E"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lang w:eastAsia="cs-CZ"/>
              </w:rPr>
              <w:t xml:space="preserve">Doprovod </w:t>
            </w:r>
            <w:r w:rsidR="00480B7E" w:rsidRPr="00821185">
              <w:rPr>
                <w:rFonts w:ascii="Georgia" w:hAnsi="Georgia"/>
                <w:lang w:eastAsia="cs-CZ"/>
              </w:rPr>
              <w:t>Poskytovatel</w:t>
            </w:r>
            <w:r w:rsidRPr="00C9527E">
              <w:rPr>
                <w:rFonts w:ascii="Georgia" w:hAnsi="Georgia"/>
                <w:lang w:eastAsia="cs-CZ"/>
              </w:rPr>
              <w:t>e není vyžadován, ale v</w:t>
            </w:r>
            <w:r w:rsidRPr="00C9527E">
              <w:rPr>
                <w:lang w:eastAsia="cs-CZ"/>
              </w:rPr>
              <w:t> </w:t>
            </w:r>
            <w:r w:rsidRPr="00C9527E">
              <w:rPr>
                <w:rFonts w:ascii="Georgia" w:hAnsi="Georgia"/>
                <w:lang w:eastAsia="cs-CZ"/>
              </w:rPr>
              <w:t>p</w:t>
            </w:r>
            <w:r w:rsidRPr="00C9527E">
              <w:rPr>
                <w:rFonts w:ascii="Georgia" w:hAnsi="Georgia" w:cs="Georgia"/>
                <w:lang w:eastAsia="cs-CZ"/>
              </w:rPr>
              <w:t>ří</w:t>
            </w:r>
            <w:r w:rsidRPr="00C9527E">
              <w:rPr>
                <w:rFonts w:ascii="Georgia" w:hAnsi="Georgia"/>
                <w:lang w:eastAsia="cs-CZ"/>
              </w:rPr>
              <w:t>pad</w:t>
            </w:r>
            <w:r w:rsidRPr="00C9527E">
              <w:rPr>
                <w:rFonts w:ascii="Georgia" w:hAnsi="Georgia" w:cs="Georgia"/>
                <w:lang w:eastAsia="cs-CZ"/>
              </w:rPr>
              <w:t>ě</w:t>
            </w:r>
            <w:r w:rsidRPr="00C9527E">
              <w:rPr>
                <w:rFonts w:ascii="Georgia" w:hAnsi="Georgia"/>
                <w:lang w:eastAsia="cs-CZ"/>
              </w:rPr>
              <w:t xml:space="preserve"> z</w:t>
            </w:r>
            <w:r w:rsidRPr="00C9527E">
              <w:rPr>
                <w:rFonts w:ascii="Georgia" w:hAnsi="Georgia" w:cs="Georgia"/>
                <w:lang w:eastAsia="cs-CZ"/>
              </w:rPr>
              <w:t>á</w:t>
            </w:r>
            <w:r w:rsidRPr="00C9527E">
              <w:rPr>
                <w:rFonts w:ascii="Georgia" w:hAnsi="Georgia"/>
                <w:lang w:eastAsia="cs-CZ"/>
              </w:rPr>
              <w:t xml:space="preserve">jmu </w:t>
            </w:r>
            <w:r w:rsidR="00FE18B8">
              <w:rPr>
                <w:rFonts w:ascii="Georgia" w:hAnsi="Georgia"/>
                <w:lang w:eastAsia="cs-CZ"/>
              </w:rPr>
              <w:t>Objednatele bude umožněn</w:t>
            </w:r>
            <w:r w:rsidRPr="00C9527E">
              <w:rPr>
                <w:rFonts w:ascii="Georgia" w:hAnsi="Georgia"/>
                <w:lang w:eastAsia="cs-CZ"/>
              </w:rPr>
              <w:t>. </w:t>
            </w:r>
          </w:p>
          <w:p w14:paraId="624A2A98" w14:textId="77777777" w:rsidR="00C9527E" w:rsidRPr="00C9527E" w:rsidRDefault="00C9527E" w:rsidP="00643800">
            <w:pPr>
              <w:numPr>
                <w:ilvl w:val="0"/>
                <w:numId w:val="32"/>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Pozvánky na tematické akce v Česku</w:t>
            </w:r>
            <w:r w:rsidRPr="00C9527E">
              <w:rPr>
                <w:rFonts w:ascii="Georgia" w:hAnsi="Georgia"/>
                <w:lang w:eastAsia="cs-CZ"/>
              </w:rPr>
              <w:t> </w:t>
            </w:r>
          </w:p>
          <w:p w14:paraId="5250E707" w14:textId="4839E562" w:rsidR="00C9527E" w:rsidRPr="00C9527E" w:rsidRDefault="00C9527E" w:rsidP="00643800">
            <w:pPr>
              <w:numPr>
                <w:ilvl w:val="0"/>
                <w:numId w:val="33"/>
              </w:numPr>
              <w:tabs>
                <w:tab w:val="left" w:pos="227"/>
                <w:tab w:val="left" w:pos="454"/>
                <w:tab w:val="left" w:pos="680"/>
                <w:tab w:val="num" w:pos="72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lang w:eastAsia="cs-CZ"/>
              </w:rPr>
              <w:t xml:space="preserve">Ca 2x do roka: pozvánka na akce </w:t>
            </w:r>
            <w:r w:rsidR="00480B7E" w:rsidRPr="00821185">
              <w:rPr>
                <w:rFonts w:ascii="Georgia" w:hAnsi="Georgia"/>
                <w:lang w:eastAsia="cs-CZ"/>
              </w:rPr>
              <w:t>Objednatel</w:t>
            </w:r>
            <w:r w:rsidRPr="00C9527E">
              <w:rPr>
                <w:rFonts w:ascii="Georgia" w:hAnsi="Georgia"/>
                <w:lang w:eastAsia="cs-CZ"/>
              </w:rPr>
              <w:t>e nebo jeho partnerů v</w:t>
            </w:r>
            <w:r w:rsidRPr="00C9527E">
              <w:rPr>
                <w:lang w:eastAsia="cs-CZ"/>
              </w:rPr>
              <w:t> </w:t>
            </w:r>
            <w:r w:rsidRPr="00C9527E">
              <w:rPr>
                <w:rFonts w:ascii="Georgia" w:hAnsi="Georgia" w:cs="Georgia"/>
                <w:lang w:eastAsia="cs-CZ"/>
              </w:rPr>
              <w:t>Č</w:t>
            </w:r>
            <w:r w:rsidRPr="00C9527E">
              <w:rPr>
                <w:rFonts w:ascii="Georgia" w:hAnsi="Georgia"/>
                <w:lang w:eastAsia="cs-CZ"/>
              </w:rPr>
              <w:t>esku, zaji</w:t>
            </w:r>
            <w:r w:rsidRPr="00C9527E">
              <w:rPr>
                <w:rFonts w:ascii="Georgia" w:hAnsi="Georgia" w:cs="Georgia"/>
                <w:lang w:eastAsia="cs-CZ"/>
              </w:rPr>
              <w:t>š</w:t>
            </w:r>
            <w:r w:rsidRPr="00C9527E">
              <w:rPr>
                <w:rFonts w:ascii="Georgia" w:hAnsi="Georgia"/>
                <w:lang w:eastAsia="cs-CZ"/>
              </w:rPr>
              <w:t>t</w:t>
            </w:r>
            <w:r w:rsidRPr="00C9527E">
              <w:rPr>
                <w:rFonts w:ascii="Georgia" w:hAnsi="Georgia" w:cs="Georgia"/>
                <w:lang w:eastAsia="cs-CZ"/>
              </w:rPr>
              <w:t>ě</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relevantn</w:t>
            </w:r>
            <w:r w:rsidRPr="00C9527E">
              <w:rPr>
                <w:rFonts w:ascii="Georgia" w:hAnsi="Georgia" w:cs="Georgia"/>
                <w:lang w:eastAsia="cs-CZ"/>
              </w:rPr>
              <w:t>í</w:t>
            </w:r>
            <w:r w:rsidRPr="00C9527E">
              <w:rPr>
                <w:rFonts w:ascii="Georgia" w:hAnsi="Georgia"/>
                <w:lang w:eastAsia="cs-CZ"/>
              </w:rPr>
              <w:t xml:space="preserve"> </w:t>
            </w:r>
            <w:r w:rsidRPr="00C9527E">
              <w:rPr>
                <w:rFonts w:ascii="Georgia" w:hAnsi="Georgia" w:cs="Georgia"/>
                <w:lang w:eastAsia="cs-CZ"/>
              </w:rPr>
              <w:t>úč</w:t>
            </w:r>
            <w:r w:rsidRPr="00C9527E">
              <w:rPr>
                <w:rFonts w:ascii="Georgia" w:hAnsi="Georgia"/>
                <w:lang w:eastAsia="cs-CZ"/>
              </w:rPr>
              <w:t>asti (v</w:t>
            </w:r>
            <w:r w:rsidRPr="00C9527E">
              <w:rPr>
                <w:rFonts w:ascii="Georgia" w:hAnsi="Georgia" w:cs="Georgia"/>
                <w:lang w:eastAsia="cs-CZ"/>
              </w:rPr>
              <w:t>ž</w:t>
            </w:r>
            <w:r w:rsidRPr="00C9527E">
              <w:rPr>
                <w:rFonts w:ascii="Georgia" w:hAnsi="Georgia"/>
                <w:lang w:eastAsia="cs-CZ"/>
              </w:rPr>
              <w:t xml:space="preserve">dy 1-2 </w:t>
            </w:r>
            <w:r w:rsidRPr="00C9527E">
              <w:rPr>
                <w:rFonts w:ascii="Georgia" w:hAnsi="Georgia" w:cs="Georgia"/>
                <w:lang w:eastAsia="cs-CZ"/>
              </w:rPr>
              <w:t>úč</w:t>
            </w:r>
            <w:r w:rsidRPr="00C9527E">
              <w:rPr>
                <w:rFonts w:ascii="Georgia" w:hAnsi="Georgia"/>
                <w:lang w:eastAsia="cs-CZ"/>
              </w:rPr>
              <w:t>astn</w:t>
            </w:r>
            <w:r w:rsidRPr="00C9527E">
              <w:rPr>
                <w:rFonts w:ascii="Georgia" w:hAnsi="Georgia" w:cs="Georgia"/>
                <w:lang w:eastAsia="cs-CZ"/>
              </w:rPr>
              <w:t>í</w:t>
            </w:r>
            <w:r w:rsidRPr="00C9527E">
              <w:rPr>
                <w:rFonts w:ascii="Georgia" w:hAnsi="Georgia"/>
                <w:lang w:eastAsia="cs-CZ"/>
              </w:rPr>
              <w:t>ci). Bude se jednat o akce s</w:t>
            </w:r>
            <w:r w:rsidRPr="00C9527E">
              <w:rPr>
                <w:lang w:eastAsia="cs-CZ"/>
              </w:rPr>
              <w:t> </w:t>
            </w:r>
            <w:r w:rsidRPr="00C9527E">
              <w:rPr>
                <w:rFonts w:ascii="Georgia" w:hAnsi="Georgia"/>
                <w:lang w:eastAsia="cs-CZ"/>
              </w:rPr>
              <w:t>turistick</w:t>
            </w:r>
            <w:r w:rsidRPr="00C9527E">
              <w:rPr>
                <w:rFonts w:ascii="Georgia" w:hAnsi="Georgia" w:cs="Georgia"/>
                <w:lang w:eastAsia="cs-CZ"/>
              </w:rPr>
              <w:t>ý</w:t>
            </w:r>
            <w:r w:rsidRPr="00C9527E">
              <w:rPr>
                <w:rFonts w:ascii="Georgia" w:hAnsi="Georgia"/>
                <w:lang w:eastAsia="cs-CZ"/>
              </w:rPr>
              <w:t>m p</w:t>
            </w:r>
            <w:r w:rsidRPr="00C9527E">
              <w:rPr>
                <w:rFonts w:ascii="Georgia" w:hAnsi="Georgia" w:cs="Georgia"/>
                <w:lang w:eastAsia="cs-CZ"/>
              </w:rPr>
              <w:t>ř</w:t>
            </w:r>
            <w:r w:rsidRPr="00C9527E">
              <w:rPr>
                <w:rFonts w:ascii="Georgia" w:hAnsi="Georgia"/>
                <w:lang w:eastAsia="cs-CZ"/>
              </w:rPr>
              <w:t>esahem typu vernis</w:t>
            </w:r>
            <w:r w:rsidRPr="00C9527E">
              <w:rPr>
                <w:rFonts w:ascii="Georgia" w:hAnsi="Georgia" w:cs="Georgia"/>
                <w:lang w:eastAsia="cs-CZ"/>
              </w:rPr>
              <w:t>áž</w:t>
            </w:r>
            <w:r w:rsidRPr="00C9527E">
              <w:rPr>
                <w:rFonts w:ascii="Georgia" w:hAnsi="Georgia"/>
                <w:lang w:eastAsia="cs-CZ"/>
              </w:rPr>
              <w:t xml:space="preserve"> v</w:t>
            </w:r>
            <w:r w:rsidRPr="00C9527E">
              <w:rPr>
                <w:rFonts w:ascii="Georgia" w:hAnsi="Georgia" w:cs="Georgia"/>
                <w:lang w:eastAsia="cs-CZ"/>
              </w:rPr>
              <w:t>ý</w:t>
            </w:r>
            <w:r w:rsidRPr="00C9527E">
              <w:rPr>
                <w:rFonts w:ascii="Georgia" w:hAnsi="Georgia"/>
                <w:lang w:eastAsia="cs-CZ"/>
              </w:rPr>
              <w:t>znamn</w:t>
            </w:r>
            <w:r w:rsidRPr="00C9527E">
              <w:rPr>
                <w:rFonts w:ascii="Georgia" w:hAnsi="Georgia" w:cs="Georgia"/>
                <w:lang w:eastAsia="cs-CZ"/>
              </w:rPr>
              <w:t>é</w:t>
            </w:r>
            <w:r w:rsidRPr="00C9527E">
              <w:rPr>
                <w:rFonts w:ascii="Georgia" w:hAnsi="Georgia"/>
                <w:lang w:eastAsia="cs-CZ"/>
              </w:rPr>
              <w:t xml:space="preserve"> v</w:t>
            </w:r>
            <w:r w:rsidRPr="00C9527E">
              <w:rPr>
                <w:rFonts w:ascii="Georgia" w:hAnsi="Georgia" w:cs="Georgia"/>
                <w:lang w:eastAsia="cs-CZ"/>
              </w:rPr>
              <w:t>ý</w:t>
            </w:r>
            <w:r w:rsidRPr="00C9527E">
              <w:rPr>
                <w:rFonts w:ascii="Georgia" w:hAnsi="Georgia"/>
                <w:lang w:eastAsia="cs-CZ"/>
              </w:rPr>
              <w:t>stavy v</w:t>
            </w:r>
            <w:r w:rsidRPr="00C9527E">
              <w:rPr>
                <w:lang w:eastAsia="cs-CZ"/>
              </w:rPr>
              <w:t> </w:t>
            </w:r>
            <w:r w:rsidRPr="00C9527E">
              <w:rPr>
                <w:rFonts w:ascii="Georgia" w:hAnsi="Georgia"/>
                <w:lang w:eastAsia="cs-CZ"/>
              </w:rPr>
              <w:t>N</w:t>
            </w:r>
            <w:r w:rsidRPr="00C9527E">
              <w:rPr>
                <w:rFonts w:ascii="Georgia" w:hAnsi="Georgia" w:cs="Georgia"/>
                <w:lang w:eastAsia="cs-CZ"/>
              </w:rPr>
              <w:t>á</w:t>
            </w:r>
            <w:r w:rsidRPr="00C9527E">
              <w:rPr>
                <w:rFonts w:ascii="Georgia" w:hAnsi="Georgia"/>
                <w:lang w:eastAsia="cs-CZ"/>
              </w:rPr>
              <w:t>rodn</w:t>
            </w:r>
            <w:r w:rsidRPr="00C9527E">
              <w:rPr>
                <w:rFonts w:ascii="Georgia" w:hAnsi="Georgia" w:cs="Georgia"/>
                <w:lang w:eastAsia="cs-CZ"/>
              </w:rPr>
              <w:t>í</w:t>
            </w:r>
            <w:r w:rsidRPr="00C9527E">
              <w:rPr>
                <w:rFonts w:ascii="Georgia" w:hAnsi="Georgia"/>
                <w:lang w:eastAsia="cs-CZ"/>
              </w:rPr>
              <w:t>m muzeu, inova</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festival apod. Tento </w:t>
            </w:r>
            <w:r w:rsidRPr="00C9527E">
              <w:rPr>
                <w:rFonts w:ascii="Georgia" w:hAnsi="Georgia" w:cs="Georgia"/>
                <w:lang w:eastAsia="cs-CZ"/>
              </w:rPr>
              <w:t>ú</w:t>
            </w:r>
            <w:r w:rsidRPr="00C9527E">
              <w:rPr>
                <w:rFonts w:ascii="Georgia" w:hAnsi="Georgia"/>
                <w:lang w:eastAsia="cs-CZ"/>
              </w:rPr>
              <w:t>kol vy</w:t>
            </w:r>
            <w:r w:rsidRPr="00C9527E">
              <w:rPr>
                <w:rFonts w:ascii="Georgia" w:hAnsi="Georgia" w:cs="Georgia"/>
                <w:lang w:eastAsia="cs-CZ"/>
              </w:rPr>
              <w:t>ž</w:t>
            </w:r>
            <w:r w:rsidRPr="00C9527E">
              <w:rPr>
                <w:rFonts w:ascii="Georgia" w:hAnsi="Georgia"/>
                <w:lang w:eastAsia="cs-CZ"/>
              </w:rPr>
              <w:t xml:space="preserve">aduje od </w:t>
            </w:r>
            <w:r w:rsidR="00CD2636" w:rsidRPr="00821185">
              <w:rPr>
                <w:rFonts w:ascii="Georgia" w:hAnsi="Georgia"/>
                <w:lang w:eastAsia="cs-CZ"/>
              </w:rPr>
              <w:t>Poskytovatel</w:t>
            </w:r>
            <w:r w:rsidRPr="00C9527E">
              <w:rPr>
                <w:rFonts w:ascii="Georgia" w:hAnsi="Georgia"/>
                <w:lang w:eastAsia="cs-CZ"/>
              </w:rPr>
              <w:t>e rovn</w:t>
            </w:r>
            <w:r w:rsidRPr="00C9527E">
              <w:rPr>
                <w:rFonts w:ascii="Georgia" w:hAnsi="Georgia" w:cs="Georgia"/>
                <w:lang w:eastAsia="cs-CZ"/>
              </w:rPr>
              <w:t>ěž</w:t>
            </w:r>
            <w:r w:rsidRPr="00C9527E">
              <w:rPr>
                <w:rFonts w:ascii="Georgia" w:hAnsi="Georgia"/>
                <w:lang w:eastAsia="cs-CZ"/>
              </w:rPr>
              <w:t xml:space="preserve"> kontakty na jin</w:t>
            </w:r>
            <w:r w:rsidRPr="00C9527E">
              <w:rPr>
                <w:rFonts w:ascii="Georgia" w:hAnsi="Georgia" w:cs="Georgia"/>
                <w:lang w:eastAsia="cs-CZ"/>
              </w:rPr>
              <w:t>á</w:t>
            </w:r>
            <w:r w:rsidRPr="00C9527E">
              <w:rPr>
                <w:rFonts w:ascii="Georgia" w:hAnsi="Georgia"/>
                <w:lang w:eastAsia="cs-CZ"/>
              </w:rPr>
              <w:t xml:space="preserve"> m</w:t>
            </w:r>
            <w:r w:rsidRPr="00C9527E">
              <w:rPr>
                <w:rFonts w:ascii="Georgia" w:hAnsi="Georgia" w:cs="Georgia"/>
                <w:lang w:eastAsia="cs-CZ"/>
              </w:rPr>
              <w:t>é</w:t>
            </w:r>
            <w:r w:rsidRPr="00C9527E">
              <w:rPr>
                <w:rFonts w:ascii="Georgia" w:hAnsi="Georgia"/>
                <w:lang w:eastAsia="cs-CZ"/>
              </w:rPr>
              <w:t xml:space="preserve">dia </w:t>
            </w:r>
            <w:r w:rsidR="00FE18B8" w:rsidRPr="00C9527E">
              <w:rPr>
                <w:rFonts w:ascii="Georgia" w:hAnsi="Georgia"/>
                <w:lang w:eastAsia="cs-CZ"/>
              </w:rPr>
              <w:t>ne</w:t>
            </w:r>
            <w:r w:rsidR="00FE18B8" w:rsidRPr="00C9527E">
              <w:rPr>
                <w:rFonts w:ascii="Georgia" w:hAnsi="Georgia" w:cs="Georgia"/>
                <w:lang w:eastAsia="cs-CZ"/>
              </w:rPr>
              <w:t>ž</w:t>
            </w:r>
            <w:r w:rsidR="00FE18B8" w:rsidRPr="00C9527E">
              <w:rPr>
                <w:rFonts w:ascii="Georgia" w:hAnsi="Georgia"/>
                <w:lang w:eastAsia="cs-CZ"/>
              </w:rPr>
              <w:t xml:space="preserve"> </w:t>
            </w:r>
            <w:r w:rsidRPr="00C9527E">
              <w:rPr>
                <w:rFonts w:ascii="Georgia" w:hAnsi="Georgia"/>
                <w:lang w:eastAsia="cs-CZ"/>
              </w:rPr>
              <w:t>v</w:t>
            </w:r>
            <w:r w:rsidRPr="00C9527E">
              <w:rPr>
                <w:rFonts w:ascii="Georgia" w:hAnsi="Georgia" w:cs="Georgia"/>
                <w:lang w:eastAsia="cs-CZ"/>
              </w:rPr>
              <w:t>ý</w:t>
            </w:r>
            <w:r w:rsidRPr="00C9527E">
              <w:rPr>
                <w:rFonts w:ascii="Georgia" w:hAnsi="Georgia"/>
                <w:lang w:eastAsia="cs-CZ"/>
              </w:rPr>
              <w:t>hradn</w:t>
            </w:r>
            <w:r w:rsidRPr="00C9527E">
              <w:rPr>
                <w:rFonts w:ascii="Georgia" w:hAnsi="Georgia" w:cs="Georgia"/>
                <w:lang w:eastAsia="cs-CZ"/>
              </w:rPr>
              <w:t>ě</w:t>
            </w:r>
            <w:r w:rsidRPr="00C9527E">
              <w:rPr>
                <w:rFonts w:ascii="Georgia" w:hAnsi="Georgia"/>
                <w:lang w:eastAsia="cs-CZ"/>
              </w:rPr>
              <w:t xml:space="preserve"> orientovan</w:t>
            </w:r>
            <w:r w:rsidRPr="00C9527E">
              <w:rPr>
                <w:rFonts w:ascii="Georgia" w:hAnsi="Georgia" w:cs="Georgia"/>
                <w:lang w:eastAsia="cs-CZ"/>
              </w:rPr>
              <w:t>á</w:t>
            </w:r>
            <w:r w:rsidRPr="00C9527E">
              <w:rPr>
                <w:rFonts w:ascii="Georgia" w:hAnsi="Georgia"/>
                <w:lang w:eastAsia="cs-CZ"/>
              </w:rPr>
              <w:t xml:space="preserve"> na cestovn</w:t>
            </w:r>
            <w:r w:rsidRPr="00C9527E">
              <w:rPr>
                <w:rFonts w:ascii="Georgia" w:hAnsi="Georgia" w:cs="Georgia"/>
                <w:lang w:eastAsia="cs-CZ"/>
              </w:rPr>
              <w:t>í</w:t>
            </w:r>
            <w:r w:rsidRPr="00C9527E">
              <w:rPr>
                <w:rFonts w:ascii="Georgia" w:hAnsi="Georgia"/>
                <w:lang w:eastAsia="cs-CZ"/>
              </w:rPr>
              <w:t xml:space="preserve"> ruch (kulturn</w:t>
            </w:r>
            <w:r w:rsidRPr="00C9527E">
              <w:rPr>
                <w:rFonts w:ascii="Georgia" w:hAnsi="Georgia" w:cs="Georgia"/>
                <w:lang w:eastAsia="cs-CZ"/>
              </w:rPr>
              <w:t>í</w:t>
            </w:r>
            <w:r w:rsidRPr="00C9527E">
              <w:rPr>
                <w:rFonts w:ascii="Georgia" w:hAnsi="Georgia"/>
                <w:lang w:eastAsia="cs-CZ"/>
              </w:rPr>
              <w:t>, ekonomick</w:t>
            </w:r>
            <w:r w:rsidRPr="00C9527E">
              <w:rPr>
                <w:rFonts w:ascii="Georgia" w:hAnsi="Georgia" w:cs="Georgia"/>
                <w:lang w:eastAsia="cs-CZ"/>
              </w:rPr>
              <w:t>á</w:t>
            </w:r>
            <w:r w:rsidRPr="00C9527E">
              <w:rPr>
                <w:rFonts w:ascii="Georgia" w:hAnsi="Georgia"/>
                <w:lang w:eastAsia="cs-CZ"/>
              </w:rPr>
              <w:t xml:space="preserve"> atd.).</w:t>
            </w:r>
            <w:r w:rsidRPr="00C9527E">
              <w:rPr>
                <w:rFonts w:ascii="Georgia" w:hAnsi="Georgia" w:cs="Georgia"/>
                <w:lang w:eastAsia="cs-CZ"/>
              </w:rPr>
              <w:t> </w:t>
            </w:r>
            <w:r w:rsidRPr="00C9527E">
              <w:rPr>
                <w:rFonts w:ascii="Georgia" w:hAnsi="Georgia"/>
                <w:lang w:eastAsia="cs-CZ"/>
              </w:rPr>
              <w:t> </w:t>
            </w:r>
          </w:p>
          <w:p w14:paraId="04BBE145" w14:textId="77777777" w:rsidR="00C9527E" w:rsidRPr="00C9527E" w:rsidRDefault="00C9527E" w:rsidP="00643800">
            <w:pPr>
              <w:numPr>
                <w:ilvl w:val="0"/>
                <w:numId w:val="34"/>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Spoluorganizace media eventů v</w:t>
            </w:r>
            <w:r w:rsidRPr="00C9527E">
              <w:rPr>
                <w:b/>
                <w:bCs/>
                <w:lang w:eastAsia="cs-CZ"/>
              </w:rPr>
              <w:t> </w:t>
            </w:r>
            <w:r w:rsidRPr="00C9527E">
              <w:rPr>
                <w:rFonts w:ascii="Georgia" w:hAnsi="Georgia"/>
                <w:b/>
                <w:bCs/>
                <w:lang w:eastAsia="cs-CZ"/>
              </w:rPr>
              <w:t>N</w:t>
            </w:r>
            <w:r w:rsidRPr="00C9527E">
              <w:rPr>
                <w:rFonts w:ascii="Georgia" w:hAnsi="Georgia" w:cs="Georgia"/>
                <w:b/>
                <w:bCs/>
                <w:lang w:eastAsia="cs-CZ"/>
              </w:rPr>
              <w:t>ě</w:t>
            </w:r>
            <w:r w:rsidRPr="00C9527E">
              <w:rPr>
                <w:rFonts w:ascii="Georgia" w:hAnsi="Georgia"/>
                <w:b/>
                <w:bCs/>
                <w:lang w:eastAsia="cs-CZ"/>
              </w:rPr>
              <w:t xml:space="preserve">mecku </w:t>
            </w:r>
            <w:r w:rsidRPr="00C9527E">
              <w:rPr>
                <w:rFonts w:ascii="Georgia" w:hAnsi="Georgia" w:cs="Georgia"/>
                <w:b/>
                <w:bCs/>
                <w:lang w:eastAsia="cs-CZ"/>
              </w:rPr>
              <w:t>–</w:t>
            </w:r>
            <w:r w:rsidRPr="00C9527E">
              <w:rPr>
                <w:rFonts w:ascii="Georgia" w:hAnsi="Georgia"/>
                <w:b/>
                <w:bCs/>
                <w:lang w:eastAsia="cs-CZ"/>
              </w:rPr>
              <w:t xml:space="preserve"> p</w:t>
            </w:r>
            <w:r w:rsidRPr="00C9527E">
              <w:rPr>
                <w:rFonts w:ascii="Georgia" w:hAnsi="Georgia" w:cs="Georgia"/>
                <w:b/>
                <w:bCs/>
                <w:lang w:eastAsia="cs-CZ"/>
              </w:rPr>
              <w:t>ří</w:t>
            </w:r>
            <w:r w:rsidRPr="00C9527E">
              <w:rPr>
                <w:rFonts w:ascii="Georgia" w:hAnsi="Georgia"/>
                <w:b/>
                <w:bCs/>
                <w:lang w:eastAsia="cs-CZ"/>
              </w:rPr>
              <w:t>prava konceptu, pozv</w:t>
            </w:r>
            <w:r w:rsidRPr="00C9527E">
              <w:rPr>
                <w:rFonts w:ascii="Georgia" w:hAnsi="Georgia" w:cs="Georgia"/>
                <w:b/>
                <w:bCs/>
                <w:lang w:eastAsia="cs-CZ"/>
              </w:rPr>
              <w:t>á</w:t>
            </w:r>
            <w:r w:rsidRPr="00C9527E">
              <w:rPr>
                <w:rFonts w:ascii="Georgia" w:hAnsi="Georgia"/>
                <w:b/>
                <w:bCs/>
                <w:lang w:eastAsia="cs-CZ"/>
              </w:rPr>
              <w:t>nky, organiza</w:t>
            </w:r>
            <w:r w:rsidRPr="00C9527E">
              <w:rPr>
                <w:rFonts w:ascii="Georgia" w:hAnsi="Georgia" w:cs="Georgia"/>
                <w:b/>
                <w:bCs/>
                <w:lang w:eastAsia="cs-CZ"/>
              </w:rPr>
              <w:t>č</w:t>
            </w:r>
            <w:r w:rsidRPr="00C9527E">
              <w:rPr>
                <w:rFonts w:ascii="Georgia" w:hAnsi="Georgia"/>
                <w:b/>
                <w:bCs/>
                <w:lang w:eastAsia="cs-CZ"/>
              </w:rPr>
              <w:t>n</w:t>
            </w:r>
            <w:r w:rsidRPr="00C9527E">
              <w:rPr>
                <w:rFonts w:ascii="Georgia" w:hAnsi="Georgia" w:cs="Georgia"/>
                <w:b/>
                <w:bCs/>
                <w:lang w:eastAsia="cs-CZ"/>
              </w:rPr>
              <w:t>í</w:t>
            </w:r>
            <w:r w:rsidRPr="00C9527E">
              <w:rPr>
                <w:rFonts w:ascii="Georgia" w:hAnsi="Georgia"/>
                <w:b/>
                <w:bCs/>
                <w:lang w:eastAsia="cs-CZ"/>
              </w:rPr>
              <w:t xml:space="preserve"> zaji</w:t>
            </w:r>
            <w:r w:rsidRPr="00C9527E">
              <w:rPr>
                <w:rFonts w:ascii="Georgia" w:hAnsi="Georgia" w:cs="Georgia"/>
                <w:b/>
                <w:bCs/>
                <w:lang w:eastAsia="cs-CZ"/>
              </w:rPr>
              <w:t>š</w:t>
            </w:r>
            <w:r w:rsidRPr="00C9527E">
              <w:rPr>
                <w:rFonts w:ascii="Georgia" w:hAnsi="Georgia"/>
                <w:b/>
                <w:bCs/>
                <w:lang w:eastAsia="cs-CZ"/>
              </w:rPr>
              <w:t>t</w:t>
            </w:r>
            <w:r w:rsidRPr="00C9527E">
              <w:rPr>
                <w:rFonts w:ascii="Georgia" w:hAnsi="Georgia" w:cs="Georgia"/>
                <w:b/>
                <w:bCs/>
                <w:lang w:eastAsia="cs-CZ"/>
              </w:rPr>
              <w:t>ě</w:t>
            </w:r>
            <w:r w:rsidRPr="00C9527E">
              <w:rPr>
                <w:rFonts w:ascii="Georgia" w:hAnsi="Georgia"/>
                <w:b/>
                <w:bCs/>
                <w:lang w:eastAsia="cs-CZ"/>
              </w:rPr>
              <w:t>n</w:t>
            </w:r>
            <w:r w:rsidRPr="00C9527E">
              <w:rPr>
                <w:rFonts w:ascii="Georgia" w:hAnsi="Georgia" w:cs="Georgia"/>
                <w:b/>
                <w:bCs/>
                <w:lang w:eastAsia="cs-CZ"/>
              </w:rPr>
              <w:t>í</w:t>
            </w:r>
            <w:r w:rsidRPr="00C9527E">
              <w:rPr>
                <w:rFonts w:ascii="Georgia" w:hAnsi="Georgia"/>
                <w:b/>
                <w:bCs/>
                <w:lang w:eastAsia="cs-CZ"/>
              </w:rPr>
              <w:t xml:space="preserve"> na m</w:t>
            </w:r>
            <w:r w:rsidRPr="00C9527E">
              <w:rPr>
                <w:rFonts w:ascii="Georgia" w:hAnsi="Georgia" w:cs="Georgia"/>
                <w:b/>
                <w:bCs/>
                <w:lang w:eastAsia="cs-CZ"/>
              </w:rPr>
              <w:t>í</w:t>
            </w:r>
            <w:r w:rsidRPr="00C9527E">
              <w:rPr>
                <w:rFonts w:ascii="Georgia" w:hAnsi="Georgia"/>
                <w:b/>
                <w:bCs/>
                <w:lang w:eastAsia="cs-CZ"/>
              </w:rPr>
              <w:t>st</w:t>
            </w:r>
            <w:r w:rsidRPr="00C9527E">
              <w:rPr>
                <w:rFonts w:ascii="Georgia" w:hAnsi="Georgia" w:cs="Georgia"/>
                <w:b/>
                <w:bCs/>
                <w:lang w:eastAsia="cs-CZ"/>
              </w:rPr>
              <w:t>ě</w:t>
            </w:r>
            <w:r w:rsidRPr="00C9527E">
              <w:rPr>
                <w:rFonts w:ascii="Georgia" w:hAnsi="Georgia"/>
                <w:lang w:eastAsia="cs-CZ"/>
              </w:rPr>
              <w:t> </w:t>
            </w:r>
          </w:p>
          <w:p w14:paraId="36BDD2DB" w14:textId="624B0D5F" w:rsidR="00C9527E" w:rsidRPr="00C9527E" w:rsidRDefault="00C9527E" w:rsidP="00643800">
            <w:pPr>
              <w:numPr>
                <w:ilvl w:val="0"/>
                <w:numId w:val="35"/>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hanging="294"/>
              <w:jc w:val="both"/>
              <w:rPr>
                <w:rFonts w:ascii="Georgia" w:hAnsi="Georgia"/>
                <w:lang w:eastAsia="cs-CZ"/>
              </w:rPr>
            </w:pPr>
            <w:r w:rsidRPr="00C9527E">
              <w:rPr>
                <w:rFonts w:ascii="Georgia" w:hAnsi="Georgia"/>
                <w:lang w:eastAsia="cs-CZ"/>
              </w:rPr>
              <w:t xml:space="preserve">Ca 2x do roka: Spoluorganizace media eventů zaměřených na prezentaci destinačních témat. </w:t>
            </w:r>
            <w:r w:rsidRPr="00C9527E">
              <w:rPr>
                <w:rFonts w:ascii="Georgia" w:hAnsi="Georgia" w:cs="Georgia"/>
                <w:lang w:eastAsia="cs-CZ"/>
              </w:rPr>
              <w:t>Ú</w:t>
            </w:r>
            <w:r w:rsidRPr="00C9527E">
              <w:rPr>
                <w:rFonts w:ascii="Georgia" w:hAnsi="Georgia"/>
                <w:lang w:eastAsia="cs-CZ"/>
              </w:rPr>
              <w:t xml:space="preserve">kolem </w:t>
            </w:r>
            <w:r w:rsidR="00480B7E" w:rsidRPr="00821185">
              <w:rPr>
                <w:rFonts w:ascii="Georgia" w:hAnsi="Georgia"/>
                <w:lang w:eastAsia="cs-CZ"/>
              </w:rPr>
              <w:t>Poskytovatel</w:t>
            </w:r>
            <w:r w:rsidRPr="00C9527E">
              <w:rPr>
                <w:rFonts w:ascii="Georgia" w:hAnsi="Georgia"/>
                <w:lang w:eastAsia="cs-CZ"/>
              </w:rPr>
              <w:t>e je spoluvytvo</w:t>
            </w:r>
            <w:r w:rsidRPr="00C9527E">
              <w:rPr>
                <w:rFonts w:ascii="Georgia" w:hAnsi="Georgia" w:cs="Georgia"/>
                <w:lang w:eastAsia="cs-CZ"/>
              </w:rPr>
              <w:t>ř</w:t>
            </w:r>
            <w:r w:rsidRPr="00C9527E">
              <w:rPr>
                <w:rFonts w:ascii="Georgia" w:hAnsi="Georgia"/>
                <w:lang w:eastAsia="cs-CZ"/>
              </w:rPr>
              <w:t>it koncept akce, navrhnout m</w:t>
            </w:r>
            <w:r w:rsidRPr="00C9527E">
              <w:rPr>
                <w:rFonts w:ascii="Georgia" w:hAnsi="Georgia" w:cs="Georgia"/>
                <w:lang w:eastAsia="cs-CZ"/>
              </w:rPr>
              <w:t>í</w:t>
            </w:r>
            <w:r w:rsidRPr="00C9527E">
              <w:rPr>
                <w:rFonts w:ascii="Georgia" w:hAnsi="Georgia"/>
                <w:lang w:eastAsia="cs-CZ"/>
              </w:rPr>
              <w:t>sto kon</w:t>
            </w:r>
            <w:r w:rsidRPr="00C9527E">
              <w:rPr>
                <w:rFonts w:ascii="Georgia" w:hAnsi="Georgia" w:cs="Georgia"/>
                <w:lang w:eastAsia="cs-CZ"/>
              </w:rPr>
              <w:t>á</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pozvat relevantn</w:t>
            </w:r>
            <w:r w:rsidRPr="00C9527E">
              <w:rPr>
                <w:rFonts w:ascii="Georgia" w:hAnsi="Georgia" w:cs="Georgia"/>
                <w:lang w:eastAsia="cs-CZ"/>
              </w:rPr>
              <w:t>í</w:t>
            </w:r>
            <w:r w:rsidRPr="00C9527E">
              <w:rPr>
                <w:rFonts w:ascii="Georgia" w:hAnsi="Georgia"/>
                <w:lang w:eastAsia="cs-CZ"/>
              </w:rPr>
              <w:t xml:space="preserve"> kontakty, osobn</w:t>
            </w:r>
            <w:r w:rsidRPr="00C9527E">
              <w:rPr>
                <w:rFonts w:ascii="Georgia" w:hAnsi="Georgia" w:cs="Georgia"/>
                <w:lang w:eastAsia="cs-CZ"/>
              </w:rPr>
              <w:t>í</w:t>
            </w:r>
            <w:r w:rsidRPr="00C9527E">
              <w:rPr>
                <w:rFonts w:ascii="Georgia" w:hAnsi="Georgia"/>
                <w:lang w:eastAsia="cs-CZ"/>
              </w:rPr>
              <w:t xml:space="preserve"> </w:t>
            </w:r>
            <w:r w:rsidRPr="00C9527E">
              <w:rPr>
                <w:rFonts w:ascii="Georgia" w:hAnsi="Georgia" w:cs="Georgia"/>
                <w:lang w:eastAsia="cs-CZ"/>
              </w:rPr>
              <w:t>úč</w:t>
            </w:r>
            <w:r w:rsidRPr="00C9527E">
              <w:rPr>
                <w:rFonts w:ascii="Georgia" w:hAnsi="Georgia"/>
                <w:lang w:eastAsia="cs-CZ"/>
              </w:rPr>
              <w:t xml:space="preserve">ast. </w:t>
            </w:r>
            <w:r w:rsidR="00480B7E" w:rsidRPr="00821185">
              <w:rPr>
                <w:rFonts w:ascii="Georgia" w:hAnsi="Georgia"/>
                <w:lang w:eastAsia="cs-CZ"/>
              </w:rPr>
              <w:t>Objednatel</w:t>
            </w:r>
            <w:r w:rsidRPr="00C9527E">
              <w:rPr>
                <w:rFonts w:ascii="Georgia" w:hAnsi="Georgia"/>
                <w:lang w:eastAsia="cs-CZ"/>
              </w:rPr>
              <w:t xml:space="preserve"> zodpovídá za vznikl</w:t>
            </w:r>
            <w:r w:rsidRPr="00C9527E">
              <w:rPr>
                <w:rFonts w:ascii="Georgia" w:hAnsi="Georgia" w:cs="Georgia"/>
                <w:lang w:eastAsia="cs-CZ"/>
              </w:rPr>
              <w:t>é</w:t>
            </w:r>
            <w:r w:rsidRPr="00C9527E">
              <w:rPr>
                <w:rFonts w:ascii="Georgia" w:hAnsi="Georgia"/>
                <w:lang w:eastAsia="cs-CZ"/>
              </w:rPr>
              <w:t xml:space="preserve"> finan</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n</w:t>
            </w:r>
            <w:r w:rsidRPr="00C9527E">
              <w:rPr>
                <w:rFonts w:ascii="Georgia" w:hAnsi="Georgia" w:cs="Georgia"/>
                <w:lang w:eastAsia="cs-CZ"/>
              </w:rPr>
              <w:t>á</w:t>
            </w:r>
            <w:r w:rsidRPr="00C9527E">
              <w:rPr>
                <w:rFonts w:ascii="Georgia" w:hAnsi="Georgia"/>
                <w:lang w:eastAsia="cs-CZ"/>
              </w:rPr>
              <w:t>klady spojen</w:t>
            </w:r>
            <w:r w:rsidRPr="00C9527E">
              <w:rPr>
                <w:rFonts w:ascii="Georgia" w:hAnsi="Georgia" w:cs="Georgia"/>
                <w:lang w:eastAsia="cs-CZ"/>
              </w:rPr>
              <w:t>é</w:t>
            </w:r>
            <w:r w:rsidRPr="00C9527E">
              <w:rPr>
                <w:rFonts w:ascii="Georgia" w:hAnsi="Georgia"/>
                <w:lang w:eastAsia="cs-CZ"/>
              </w:rPr>
              <w:t xml:space="preserve"> s</w:t>
            </w:r>
            <w:r w:rsidRPr="00C9527E">
              <w:rPr>
                <w:lang w:eastAsia="cs-CZ"/>
              </w:rPr>
              <w:t> </w:t>
            </w:r>
            <w:r w:rsidRPr="00C9527E">
              <w:rPr>
                <w:rFonts w:ascii="Georgia" w:hAnsi="Georgia"/>
                <w:lang w:eastAsia="cs-CZ"/>
              </w:rPr>
              <w:t>akc</w:t>
            </w:r>
            <w:r w:rsidRPr="00C9527E">
              <w:rPr>
                <w:rFonts w:ascii="Georgia" w:hAnsi="Georgia" w:cs="Georgia"/>
                <w:lang w:eastAsia="cs-CZ"/>
              </w:rPr>
              <w:t>í</w:t>
            </w:r>
            <w:r w:rsidRPr="00C9527E">
              <w:rPr>
                <w:rFonts w:ascii="Georgia" w:hAnsi="Georgia"/>
                <w:lang w:eastAsia="cs-CZ"/>
              </w:rPr>
              <w:t xml:space="preserve">. </w:t>
            </w:r>
            <w:r w:rsidR="00CD2636" w:rsidRPr="00821185">
              <w:rPr>
                <w:rFonts w:ascii="Georgia" w:hAnsi="Georgia"/>
                <w:lang w:eastAsia="cs-CZ"/>
              </w:rPr>
              <w:t>Poskytovatel</w:t>
            </w:r>
            <w:r w:rsidRPr="00C9527E">
              <w:rPr>
                <w:rFonts w:ascii="Georgia" w:hAnsi="Georgia"/>
                <w:lang w:eastAsia="cs-CZ"/>
              </w:rPr>
              <w:t xml:space="preserve"> se zavazuje zhotovit z media eventu stru</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ý</w:t>
            </w:r>
            <w:r w:rsidRPr="00C9527E">
              <w:rPr>
                <w:rFonts w:ascii="Georgia" w:hAnsi="Georgia"/>
                <w:lang w:eastAsia="cs-CZ"/>
              </w:rPr>
              <w:t xml:space="preserve"> reporting (1 strana, seznam </w:t>
            </w:r>
            <w:r w:rsidRPr="00C9527E">
              <w:rPr>
                <w:rFonts w:ascii="Georgia" w:hAnsi="Georgia" w:cs="Georgia"/>
                <w:lang w:eastAsia="cs-CZ"/>
              </w:rPr>
              <w:t>úč</w:t>
            </w:r>
            <w:r w:rsidRPr="00C9527E">
              <w:rPr>
                <w:rFonts w:ascii="Georgia" w:hAnsi="Georgia"/>
                <w:lang w:eastAsia="cs-CZ"/>
              </w:rPr>
              <w:t>astn</w:t>
            </w:r>
            <w:r w:rsidRPr="00C9527E">
              <w:rPr>
                <w:rFonts w:ascii="Georgia" w:hAnsi="Georgia" w:cs="Georgia"/>
                <w:lang w:eastAsia="cs-CZ"/>
              </w:rPr>
              <w:t>í</w:t>
            </w:r>
            <w:r w:rsidRPr="00C9527E">
              <w:rPr>
                <w:rFonts w:ascii="Georgia" w:hAnsi="Georgia"/>
                <w:lang w:eastAsia="cs-CZ"/>
              </w:rPr>
              <w:t>k</w:t>
            </w:r>
            <w:r w:rsidRPr="00C9527E">
              <w:rPr>
                <w:rFonts w:ascii="Georgia" w:hAnsi="Georgia" w:cs="Georgia"/>
                <w:lang w:eastAsia="cs-CZ"/>
              </w:rPr>
              <w:t>ů</w:t>
            </w:r>
            <w:r w:rsidRPr="00C9527E">
              <w:rPr>
                <w:rFonts w:ascii="Georgia" w:hAnsi="Georgia"/>
                <w:lang w:eastAsia="cs-CZ"/>
              </w:rPr>
              <w:t>, fotodokumentace</w:t>
            </w:r>
            <w:r w:rsidR="00AD15DC">
              <w:rPr>
                <w:rFonts w:ascii="Georgia" w:hAnsi="Georgia"/>
                <w:lang w:eastAsia="cs-CZ"/>
              </w:rPr>
              <w:t xml:space="preserve"> </w:t>
            </w:r>
            <w:r w:rsidR="00BA73C4">
              <w:rPr>
                <w:rFonts w:ascii="Georgia" w:hAnsi="Georgia"/>
                <w:lang w:eastAsia="cs-CZ"/>
              </w:rPr>
              <w:t>1-2 foto</w:t>
            </w:r>
            <w:r w:rsidRPr="00C9527E">
              <w:rPr>
                <w:rFonts w:ascii="Georgia" w:hAnsi="Georgia"/>
                <w:lang w:eastAsia="cs-CZ"/>
              </w:rPr>
              <w:t>) do 10 dn</w:t>
            </w:r>
            <w:r w:rsidRPr="00C9527E">
              <w:rPr>
                <w:rFonts w:ascii="Georgia" w:hAnsi="Georgia" w:cs="Georgia"/>
                <w:lang w:eastAsia="cs-CZ"/>
              </w:rPr>
              <w:t>ů</w:t>
            </w:r>
            <w:r w:rsidRPr="00C9527E">
              <w:rPr>
                <w:rFonts w:ascii="Georgia" w:hAnsi="Georgia"/>
                <w:lang w:eastAsia="cs-CZ"/>
              </w:rPr>
              <w:t xml:space="preserve"> od skon</w:t>
            </w:r>
            <w:r w:rsidRPr="00C9527E">
              <w:rPr>
                <w:rFonts w:ascii="Georgia" w:hAnsi="Georgia" w:cs="Georgia"/>
                <w:lang w:eastAsia="cs-CZ"/>
              </w:rPr>
              <w:t>č</w:t>
            </w:r>
            <w:r w:rsidRPr="00C9527E">
              <w:rPr>
                <w:rFonts w:ascii="Georgia" w:hAnsi="Georgia"/>
                <w:lang w:eastAsia="cs-CZ"/>
              </w:rPr>
              <w:t>en</w:t>
            </w:r>
            <w:r w:rsidRPr="00C9527E">
              <w:rPr>
                <w:rFonts w:ascii="Georgia" w:hAnsi="Georgia" w:cs="Georgia"/>
                <w:lang w:eastAsia="cs-CZ"/>
              </w:rPr>
              <w:t>í</w:t>
            </w:r>
            <w:r w:rsidRPr="00C9527E">
              <w:rPr>
                <w:rFonts w:ascii="Georgia" w:hAnsi="Georgia"/>
                <w:lang w:eastAsia="cs-CZ"/>
              </w:rPr>
              <w:t xml:space="preserve"> media eventu. </w:t>
            </w:r>
          </w:p>
          <w:p w14:paraId="2B4EFDA4" w14:textId="77777777" w:rsidR="00C9527E" w:rsidRPr="00C9527E" w:rsidRDefault="00C9527E" w:rsidP="00643800">
            <w:pPr>
              <w:numPr>
                <w:ilvl w:val="0"/>
                <w:numId w:val="3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Komunikace s</w:t>
            </w:r>
            <w:r w:rsidRPr="00C9527E">
              <w:rPr>
                <w:b/>
                <w:bCs/>
                <w:lang w:eastAsia="cs-CZ"/>
              </w:rPr>
              <w:t> </w:t>
            </w:r>
            <w:r w:rsidRPr="00C9527E">
              <w:rPr>
                <w:rFonts w:ascii="Georgia" w:hAnsi="Georgia"/>
                <w:b/>
                <w:bCs/>
                <w:lang w:eastAsia="cs-CZ"/>
              </w:rPr>
              <w:t>B2B m</w:t>
            </w:r>
            <w:r w:rsidRPr="00C9527E">
              <w:rPr>
                <w:rFonts w:ascii="Georgia" w:hAnsi="Georgia" w:cs="Georgia"/>
                <w:b/>
                <w:bCs/>
                <w:lang w:eastAsia="cs-CZ"/>
              </w:rPr>
              <w:t>é</w:t>
            </w:r>
            <w:r w:rsidRPr="00C9527E">
              <w:rPr>
                <w:rFonts w:ascii="Georgia" w:hAnsi="Georgia"/>
                <w:b/>
                <w:bCs/>
                <w:lang w:eastAsia="cs-CZ"/>
              </w:rPr>
              <w:t>dii a zaji</w:t>
            </w:r>
            <w:r w:rsidRPr="00C9527E">
              <w:rPr>
                <w:rFonts w:ascii="Georgia" w:hAnsi="Georgia" w:cs="Georgia"/>
                <w:b/>
                <w:bCs/>
                <w:lang w:eastAsia="cs-CZ"/>
              </w:rPr>
              <w:t>š</w:t>
            </w:r>
            <w:r w:rsidRPr="00C9527E">
              <w:rPr>
                <w:rFonts w:ascii="Georgia" w:hAnsi="Georgia"/>
                <w:b/>
                <w:bCs/>
                <w:lang w:eastAsia="cs-CZ"/>
              </w:rPr>
              <w:t>t</w:t>
            </w:r>
            <w:r w:rsidRPr="00C9527E">
              <w:rPr>
                <w:rFonts w:ascii="Georgia" w:hAnsi="Georgia" w:cs="Georgia"/>
                <w:b/>
                <w:bCs/>
                <w:lang w:eastAsia="cs-CZ"/>
              </w:rPr>
              <w:t>ě</w:t>
            </w:r>
            <w:r w:rsidRPr="00C9527E">
              <w:rPr>
                <w:rFonts w:ascii="Georgia" w:hAnsi="Georgia"/>
                <w:b/>
                <w:bCs/>
                <w:lang w:eastAsia="cs-CZ"/>
              </w:rPr>
              <w:t>n</w:t>
            </w:r>
            <w:r w:rsidRPr="00C9527E">
              <w:rPr>
                <w:rFonts w:ascii="Georgia" w:hAnsi="Georgia" w:cs="Georgia"/>
                <w:b/>
                <w:bCs/>
                <w:lang w:eastAsia="cs-CZ"/>
              </w:rPr>
              <w:t>í</w:t>
            </w:r>
            <w:r w:rsidRPr="00C9527E">
              <w:rPr>
                <w:rFonts w:ascii="Georgia" w:hAnsi="Georgia"/>
                <w:b/>
                <w:bCs/>
                <w:lang w:eastAsia="cs-CZ"/>
              </w:rPr>
              <w:t xml:space="preserve"> speci</w:t>
            </w:r>
            <w:r w:rsidRPr="00C9527E">
              <w:rPr>
                <w:rFonts w:ascii="Georgia" w:hAnsi="Georgia" w:cs="Georgia"/>
                <w:b/>
                <w:bCs/>
                <w:lang w:eastAsia="cs-CZ"/>
              </w:rPr>
              <w:t>á</w:t>
            </w:r>
            <w:r w:rsidRPr="00C9527E">
              <w:rPr>
                <w:rFonts w:ascii="Georgia" w:hAnsi="Georgia"/>
                <w:b/>
                <w:bCs/>
                <w:lang w:eastAsia="cs-CZ"/>
              </w:rPr>
              <w:t>ln</w:t>
            </w:r>
            <w:r w:rsidRPr="00C9527E">
              <w:rPr>
                <w:rFonts w:ascii="Georgia" w:hAnsi="Georgia" w:cs="Georgia"/>
                <w:b/>
                <w:bCs/>
                <w:lang w:eastAsia="cs-CZ"/>
              </w:rPr>
              <w:t>í</w:t>
            </w:r>
            <w:r w:rsidRPr="00C9527E">
              <w:rPr>
                <w:rFonts w:ascii="Georgia" w:hAnsi="Georgia"/>
                <w:b/>
                <w:bCs/>
                <w:lang w:eastAsia="cs-CZ"/>
              </w:rPr>
              <w:t>ch B2B projekt</w:t>
            </w:r>
            <w:r w:rsidRPr="00C9527E">
              <w:rPr>
                <w:rFonts w:ascii="Georgia" w:hAnsi="Georgia" w:cs="Georgia"/>
                <w:b/>
                <w:bCs/>
                <w:lang w:eastAsia="cs-CZ"/>
              </w:rPr>
              <w:t>ů </w:t>
            </w:r>
            <w:r w:rsidRPr="00C9527E">
              <w:rPr>
                <w:rFonts w:ascii="Georgia" w:hAnsi="Georgia"/>
                <w:lang w:eastAsia="cs-CZ"/>
              </w:rPr>
              <w:t> </w:t>
            </w:r>
          </w:p>
          <w:p w14:paraId="10654D81" w14:textId="13D69DC3" w:rsidR="00C9527E" w:rsidRPr="00C9527E" w:rsidRDefault="00CD2636"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821185">
              <w:rPr>
                <w:rFonts w:ascii="Georgia" w:hAnsi="Georgia"/>
                <w:lang w:eastAsia="cs-CZ"/>
              </w:rPr>
              <w:t>Poskytovatel</w:t>
            </w:r>
            <w:r w:rsidR="00C9527E" w:rsidRPr="00C9527E">
              <w:rPr>
                <w:rFonts w:ascii="Georgia" w:hAnsi="Georgia"/>
                <w:lang w:eastAsia="cs-CZ"/>
              </w:rPr>
              <w:t xml:space="preserve"> identifikuje potenciálně zajímavá témata či speakery pro odborná média a aktivně je nabízí k</w:t>
            </w:r>
            <w:r w:rsidR="00C9527E" w:rsidRPr="00C9527E">
              <w:rPr>
                <w:lang w:eastAsia="cs-CZ"/>
              </w:rPr>
              <w:t> </w:t>
            </w:r>
            <w:r w:rsidR="00C9527E" w:rsidRPr="00C9527E">
              <w:rPr>
                <w:rFonts w:ascii="Georgia" w:hAnsi="Georgia"/>
                <w:lang w:eastAsia="cs-CZ"/>
              </w:rPr>
              <w:t>uve</w:t>
            </w:r>
            <w:r w:rsidR="00C9527E" w:rsidRPr="00C9527E">
              <w:rPr>
                <w:rFonts w:ascii="Georgia" w:hAnsi="Georgia" w:cs="Georgia"/>
                <w:lang w:eastAsia="cs-CZ"/>
              </w:rPr>
              <w:t>ř</w:t>
            </w:r>
            <w:r w:rsidR="00C9527E" w:rsidRPr="00C9527E">
              <w:rPr>
                <w:rFonts w:ascii="Georgia" w:hAnsi="Georgia"/>
                <w:lang w:eastAsia="cs-CZ"/>
              </w:rPr>
              <w:t>ejn</w:t>
            </w:r>
            <w:r w:rsidR="00C9527E" w:rsidRPr="00C9527E">
              <w:rPr>
                <w:rFonts w:ascii="Georgia" w:hAnsi="Georgia" w:cs="Georgia"/>
                <w:lang w:eastAsia="cs-CZ"/>
              </w:rPr>
              <w:t>ě</w:t>
            </w:r>
            <w:r w:rsidR="00C9527E" w:rsidRPr="00C9527E">
              <w:rPr>
                <w:rFonts w:ascii="Georgia" w:hAnsi="Georgia"/>
                <w:lang w:eastAsia="cs-CZ"/>
              </w:rPr>
              <w:t>n</w:t>
            </w:r>
            <w:r w:rsidR="00C9527E" w:rsidRPr="00C9527E">
              <w:rPr>
                <w:rFonts w:ascii="Georgia" w:hAnsi="Georgia" w:cs="Georgia"/>
                <w:lang w:eastAsia="cs-CZ"/>
              </w:rPr>
              <w:t>í</w:t>
            </w:r>
            <w:r w:rsidR="00C9527E" w:rsidRPr="00C9527E">
              <w:rPr>
                <w:rFonts w:ascii="Georgia" w:hAnsi="Georgia"/>
                <w:lang w:eastAsia="cs-CZ"/>
              </w:rPr>
              <w:t xml:space="preserve"> v</w:t>
            </w:r>
            <w:r w:rsidR="00C9527E" w:rsidRPr="00C9527E">
              <w:rPr>
                <w:lang w:eastAsia="cs-CZ"/>
              </w:rPr>
              <w:t> </w:t>
            </w:r>
            <w:r w:rsidR="00C9527E" w:rsidRPr="00C9527E">
              <w:rPr>
                <w:rFonts w:ascii="Georgia" w:hAnsi="Georgia"/>
                <w:lang w:eastAsia="cs-CZ"/>
              </w:rPr>
              <w:t>r</w:t>
            </w:r>
            <w:r w:rsidR="00C9527E" w:rsidRPr="00C9527E">
              <w:rPr>
                <w:rFonts w:ascii="Georgia" w:hAnsi="Georgia" w:cs="Georgia"/>
                <w:lang w:eastAsia="cs-CZ"/>
              </w:rPr>
              <w:t>á</w:t>
            </w:r>
            <w:r w:rsidR="00C9527E" w:rsidRPr="00C9527E">
              <w:rPr>
                <w:rFonts w:ascii="Georgia" w:hAnsi="Georgia"/>
                <w:lang w:eastAsia="cs-CZ"/>
              </w:rPr>
              <w:t>mci online nebo ti</w:t>
            </w:r>
            <w:r w:rsidR="00C9527E" w:rsidRPr="00C9527E">
              <w:rPr>
                <w:rFonts w:ascii="Georgia" w:hAnsi="Georgia" w:cs="Georgia"/>
                <w:lang w:eastAsia="cs-CZ"/>
              </w:rPr>
              <w:t>š</w:t>
            </w:r>
            <w:r w:rsidR="00C9527E" w:rsidRPr="00C9527E">
              <w:rPr>
                <w:rFonts w:ascii="Georgia" w:hAnsi="Georgia"/>
                <w:lang w:eastAsia="cs-CZ"/>
              </w:rPr>
              <w:t>t</w:t>
            </w:r>
            <w:r w:rsidR="00C9527E" w:rsidRPr="00C9527E">
              <w:rPr>
                <w:rFonts w:ascii="Georgia" w:hAnsi="Georgia" w:cs="Georgia"/>
                <w:lang w:eastAsia="cs-CZ"/>
              </w:rPr>
              <w:t>ě</w:t>
            </w:r>
            <w:r w:rsidR="00C9527E" w:rsidRPr="00C9527E">
              <w:rPr>
                <w:rFonts w:ascii="Georgia" w:hAnsi="Georgia"/>
                <w:lang w:eastAsia="cs-CZ"/>
              </w:rPr>
              <w:t>n</w:t>
            </w:r>
            <w:r w:rsidR="00C9527E" w:rsidRPr="00C9527E">
              <w:rPr>
                <w:rFonts w:ascii="Georgia" w:hAnsi="Georgia" w:cs="Georgia"/>
                <w:lang w:eastAsia="cs-CZ"/>
              </w:rPr>
              <w:t>ý</w:t>
            </w:r>
            <w:r w:rsidR="00C9527E" w:rsidRPr="00C9527E">
              <w:rPr>
                <w:rFonts w:ascii="Georgia" w:hAnsi="Georgia"/>
                <w:lang w:eastAsia="cs-CZ"/>
              </w:rPr>
              <w:t>ch m</w:t>
            </w:r>
            <w:r w:rsidR="00C9527E" w:rsidRPr="00C9527E">
              <w:rPr>
                <w:rFonts w:ascii="Georgia" w:hAnsi="Georgia" w:cs="Georgia"/>
                <w:lang w:eastAsia="cs-CZ"/>
              </w:rPr>
              <w:t>é</w:t>
            </w:r>
            <w:r w:rsidR="00C9527E" w:rsidRPr="00C9527E">
              <w:rPr>
                <w:rFonts w:ascii="Georgia" w:hAnsi="Georgia"/>
                <w:lang w:eastAsia="cs-CZ"/>
              </w:rPr>
              <w:t>di</w:t>
            </w:r>
            <w:r w:rsidR="00C9527E" w:rsidRPr="00C9527E">
              <w:rPr>
                <w:rFonts w:ascii="Georgia" w:hAnsi="Georgia" w:cs="Georgia"/>
                <w:lang w:eastAsia="cs-CZ"/>
              </w:rPr>
              <w:t>í</w:t>
            </w:r>
            <w:r w:rsidR="00C9527E" w:rsidRPr="00C9527E">
              <w:rPr>
                <w:rFonts w:ascii="Georgia" w:hAnsi="Georgia"/>
                <w:lang w:eastAsia="cs-CZ"/>
              </w:rPr>
              <w:t xml:space="preserve"> v</w:t>
            </w:r>
            <w:r w:rsidR="00C9527E" w:rsidRPr="00C9527E">
              <w:rPr>
                <w:lang w:eastAsia="cs-CZ"/>
              </w:rPr>
              <w:t> </w:t>
            </w:r>
            <w:r w:rsidR="00C9527E" w:rsidRPr="00C9527E">
              <w:rPr>
                <w:rFonts w:ascii="Georgia" w:hAnsi="Georgia"/>
                <w:lang w:eastAsia="cs-CZ"/>
              </w:rPr>
              <w:t>SRN. Zaji</w:t>
            </w:r>
            <w:r w:rsidR="00C9527E" w:rsidRPr="00C9527E">
              <w:rPr>
                <w:rFonts w:ascii="Georgia" w:hAnsi="Georgia" w:cs="Georgia"/>
                <w:lang w:eastAsia="cs-CZ"/>
              </w:rPr>
              <w:t>š</w:t>
            </w:r>
            <w:r w:rsidR="00C9527E" w:rsidRPr="00C9527E">
              <w:rPr>
                <w:rFonts w:ascii="Georgia" w:hAnsi="Georgia"/>
                <w:lang w:eastAsia="cs-CZ"/>
              </w:rPr>
              <w:t>t</w:t>
            </w:r>
            <w:r w:rsidR="00C9527E" w:rsidRPr="00C9527E">
              <w:rPr>
                <w:rFonts w:ascii="Georgia" w:hAnsi="Georgia" w:cs="Georgia"/>
                <w:lang w:eastAsia="cs-CZ"/>
              </w:rPr>
              <w:t>ě</w:t>
            </w:r>
            <w:r w:rsidR="00C9527E" w:rsidRPr="00C9527E">
              <w:rPr>
                <w:rFonts w:ascii="Georgia" w:hAnsi="Georgia"/>
                <w:lang w:eastAsia="cs-CZ"/>
              </w:rPr>
              <w:t>n</w:t>
            </w:r>
            <w:r w:rsidR="00C9527E" w:rsidRPr="00C9527E">
              <w:rPr>
                <w:rFonts w:ascii="Georgia" w:hAnsi="Georgia" w:cs="Georgia"/>
                <w:lang w:eastAsia="cs-CZ"/>
              </w:rPr>
              <w:t>í</w:t>
            </w:r>
            <w:r w:rsidR="00C9527E" w:rsidRPr="00C9527E">
              <w:rPr>
                <w:rFonts w:ascii="Georgia" w:hAnsi="Georgia"/>
                <w:lang w:eastAsia="cs-CZ"/>
              </w:rPr>
              <w:t xml:space="preserve"> </w:t>
            </w:r>
            <w:r w:rsidR="00C9527E" w:rsidRPr="00C9527E">
              <w:rPr>
                <w:rFonts w:ascii="Georgia" w:hAnsi="Georgia" w:cs="Georgia"/>
                <w:lang w:eastAsia="cs-CZ"/>
              </w:rPr>
              <w:t>úč</w:t>
            </w:r>
            <w:r w:rsidR="00C9527E" w:rsidRPr="00C9527E">
              <w:rPr>
                <w:rFonts w:ascii="Georgia" w:hAnsi="Georgia"/>
                <w:lang w:eastAsia="cs-CZ"/>
              </w:rPr>
              <w:t>asti B2B novin</w:t>
            </w:r>
            <w:r w:rsidR="00C9527E" w:rsidRPr="00C9527E">
              <w:rPr>
                <w:rFonts w:ascii="Georgia" w:hAnsi="Georgia" w:cs="Georgia"/>
                <w:lang w:eastAsia="cs-CZ"/>
              </w:rPr>
              <w:t>ářů</w:t>
            </w:r>
            <w:r w:rsidR="00C9527E" w:rsidRPr="00C9527E">
              <w:rPr>
                <w:rFonts w:ascii="Georgia" w:hAnsi="Georgia"/>
                <w:lang w:eastAsia="cs-CZ"/>
              </w:rPr>
              <w:t xml:space="preserve"> ( 1 účastník) na B2B akc</w:t>
            </w:r>
            <w:r w:rsidR="00C9527E" w:rsidRPr="00C9527E">
              <w:rPr>
                <w:rFonts w:ascii="Georgia" w:hAnsi="Georgia" w:cs="Georgia"/>
                <w:lang w:eastAsia="cs-CZ"/>
              </w:rPr>
              <w:t>í</w:t>
            </w:r>
            <w:r w:rsidR="00C9527E" w:rsidRPr="00C9527E">
              <w:rPr>
                <w:rFonts w:ascii="Georgia" w:hAnsi="Georgia"/>
                <w:lang w:eastAsia="cs-CZ"/>
              </w:rPr>
              <w:t>ch v</w:t>
            </w:r>
            <w:r w:rsidR="00C9527E" w:rsidRPr="00C9527E">
              <w:rPr>
                <w:lang w:eastAsia="cs-CZ"/>
              </w:rPr>
              <w:t> </w:t>
            </w:r>
            <w:r w:rsidR="00C9527E" w:rsidRPr="00C9527E">
              <w:rPr>
                <w:rFonts w:ascii="Georgia" w:hAnsi="Georgia" w:cs="Georgia"/>
                <w:lang w:eastAsia="cs-CZ"/>
              </w:rPr>
              <w:t>Č</w:t>
            </w:r>
            <w:r w:rsidR="00C9527E" w:rsidRPr="00C9527E">
              <w:rPr>
                <w:rFonts w:ascii="Georgia" w:hAnsi="Georgia"/>
                <w:lang w:eastAsia="cs-CZ"/>
              </w:rPr>
              <w:t>R i SRN – zpravidla 2-3 v</w:t>
            </w:r>
            <w:r w:rsidR="00C9527E" w:rsidRPr="00C9527E">
              <w:rPr>
                <w:lang w:eastAsia="cs-CZ"/>
              </w:rPr>
              <w:t> </w:t>
            </w:r>
            <w:r w:rsidR="00C9527E" w:rsidRPr="00C9527E">
              <w:rPr>
                <w:rFonts w:ascii="Georgia" w:hAnsi="Georgia"/>
                <w:lang w:eastAsia="cs-CZ"/>
              </w:rPr>
              <w:t>roce (veletrhy, kongresy apod.)</w:t>
            </w:r>
            <w:r w:rsidR="00C9527E" w:rsidRPr="00C9527E">
              <w:rPr>
                <w:rFonts w:ascii="Georgia" w:hAnsi="Georgia" w:cs="Georgia"/>
                <w:lang w:eastAsia="cs-CZ"/>
              </w:rPr>
              <w:t> </w:t>
            </w:r>
            <w:r w:rsidR="00C9527E" w:rsidRPr="00C9527E">
              <w:rPr>
                <w:rFonts w:ascii="Georgia" w:hAnsi="Georgia"/>
                <w:lang w:eastAsia="cs-CZ"/>
              </w:rPr>
              <w:t> </w:t>
            </w:r>
          </w:p>
          <w:p w14:paraId="195B07EF" w14:textId="77777777" w:rsidR="00C9527E" w:rsidRPr="00C9527E" w:rsidRDefault="00C9527E" w:rsidP="00643800">
            <w:pPr>
              <w:numPr>
                <w:ilvl w:val="0"/>
                <w:numId w:val="37"/>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Monitoring médií</w:t>
            </w:r>
            <w:r w:rsidRPr="00C9527E">
              <w:rPr>
                <w:rFonts w:ascii="Georgia" w:hAnsi="Georgia"/>
                <w:lang w:eastAsia="cs-CZ"/>
              </w:rPr>
              <w:t> </w:t>
            </w:r>
          </w:p>
          <w:p w14:paraId="3CD760C9" w14:textId="7315FD18" w:rsidR="00D916AF" w:rsidRDefault="00C9527E" w:rsidP="001D2C67">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lang w:eastAsia="cs-CZ"/>
              </w:rPr>
              <w:t xml:space="preserve">Úkolem </w:t>
            </w:r>
            <w:r w:rsidR="00CD2636" w:rsidRPr="00821185">
              <w:rPr>
                <w:rFonts w:ascii="Georgia" w:hAnsi="Georgia"/>
                <w:lang w:eastAsia="cs-CZ"/>
              </w:rPr>
              <w:t>Poskytovatel</w:t>
            </w:r>
            <w:r w:rsidRPr="00C9527E">
              <w:rPr>
                <w:rFonts w:ascii="Georgia" w:hAnsi="Georgia"/>
                <w:lang w:eastAsia="cs-CZ"/>
              </w:rPr>
              <w:t>e je zajištění monitoringu médií v</w:t>
            </w:r>
            <w:r w:rsidRPr="00C9527E">
              <w:rPr>
                <w:lang w:eastAsia="cs-CZ"/>
              </w:rPr>
              <w:t> </w:t>
            </w:r>
            <w:r w:rsidRPr="00C9527E">
              <w:rPr>
                <w:rFonts w:ascii="Georgia" w:hAnsi="Georgia"/>
                <w:lang w:eastAsia="cs-CZ"/>
              </w:rPr>
              <w:t>SRN podle vz</w:t>
            </w:r>
            <w:r w:rsidRPr="00C9527E">
              <w:rPr>
                <w:rFonts w:ascii="Georgia" w:hAnsi="Georgia" w:cs="Georgia"/>
                <w:lang w:eastAsia="cs-CZ"/>
              </w:rPr>
              <w:t>á</w:t>
            </w:r>
            <w:r w:rsidRPr="00C9527E">
              <w:rPr>
                <w:rFonts w:ascii="Georgia" w:hAnsi="Georgia"/>
                <w:lang w:eastAsia="cs-CZ"/>
              </w:rPr>
              <w:t>jemn</w:t>
            </w:r>
            <w:r w:rsidRPr="00C9527E">
              <w:rPr>
                <w:rFonts w:ascii="Georgia" w:hAnsi="Georgia" w:cs="Georgia"/>
                <w:lang w:eastAsia="cs-CZ"/>
              </w:rPr>
              <w:t>é</w:t>
            </w:r>
            <w:r w:rsidRPr="00C9527E">
              <w:rPr>
                <w:rFonts w:ascii="Georgia" w:hAnsi="Georgia"/>
                <w:lang w:eastAsia="cs-CZ"/>
              </w:rPr>
              <w:t xml:space="preserve"> domluvy a instrukce </w:t>
            </w:r>
            <w:r w:rsidR="00480B7E" w:rsidRPr="00821185">
              <w:rPr>
                <w:rFonts w:ascii="Georgia" w:hAnsi="Georgia"/>
                <w:lang w:eastAsia="cs-CZ"/>
              </w:rPr>
              <w:t>Objednatel</w:t>
            </w:r>
            <w:r w:rsidRPr="00C9527E">
              <w:rPr>
                <w:rFonts w:ascii="Georgia" w:hAnsi="Georgia"/>
                <w:lang w:eastAsia="cs-CZ"/>
              </w:rPr>
              <w:t>e. Monitoring m</w:t>
            </w:r>
            <w:r w:rsidRPr="00C9527E">
              <w:rPr>
                <w:rFonts w:ascii="Georgia" w:hAnsi="Georgia" w:cs="Georgia"/>
                <w:lang w:eastAsia="cs-CZ"/>
              </w:rPr>
              <w:t>é</w:t>
            </w:r>
            <w:r w:rsidRPr="00C9527E">
              <w:rPr>
                <w:rFonts w:ascii="Georgia" w:hAnsi="Georgia"/>
                <w:lang w:eastAsia="cs-CZ"/>
              </w:rPr>
              <w:t>di</w:t>
            </w:r>
            <w:r w:rsidRPr="00C9527E">
              <w:rPr>
                <w:rFonts w:ascii="Georgia" w:hAnsi="Georgia" w:cs="Georgia"/>
                <w:lang w:eastAsia="cs-CZ"/>
              </w:rPr>
              <w:t>í</w:t>
            </w:r>
            <w:r w:rsidRPr="00C9527E">
              <w:rPr>
                <w:rFonts w:ascii="Georgia" w:hAnsi="Georgia"/>
                <w:lang w:eastAsia="cs-CZ"/>
              </w:rPr>
              <w:t xml:space="preserve"> je d</w:t>
            </w:r>
            <w:r w:rsidRPr="00C9527E">
              <w:rPr>
                <w:rFonts w:ascii="Georgia" w:hAnsi="Georgia" w:cs="Georgia"/>
                <w:lang w:eastAsia="cs-CZ"/>
              </w:rPr>
              <w:t>ů</w:t>
            </w:r>
            <w:r w:rsidRPr="00C9527E">
              <w:rPr>
                <w:rFonts w:ascii="Georgia" w:hAnsi="Georgia"/>
                <w:lang w:eastAsia="cs-CZ"/>
              </w:rPr>
              <w:t>le</w:t>
            </w:r>
            <w:r w:rsidRPr="00C9527E">
              <w:rPr>
                <w:rFonts w:ascii="Georgia" w:hAnsi="Georgia" w:cs="Georgia"/>
                <w:lang w:eastAsia="cs-CZ"/>
              </w:rPr>
              <w:t>ž</w:t>
            </w:r>
            <w:r w:rsidRPr="00C9527E">
              <w:rPr>
                <w:rFonts w:ascii="Georgia" w:hAnsi="Georgia"/>
                <w:lang w:eastAsia="cs-CZ"/>
              </w:rPr>
              <w:t>it</w:t>
            </w:r>
            <w:r w:rsidRPr="00C9527E">
              <w:rPr>
                <w:rFonts w:ascii="Georgia" w:hAnsi="Georgia" w:cs="Georgia"/>
                <w:lang w:eastAsia="cs-CZ"/>
              </w:rPr>
              <w:t>ý</w:t>
            </w:r>
            <w:r w:rsidRPr="00C9527E">
              <w:rPr>
                <w:rFonts w:ascii="Georgia" w:hAnsi="Georgia"/>
                <w:lang w:eastAsia="cs-CZ"/>
              </w:rPr>
              <w:t>m m</w:t>
            </w:r>
            <w:r w:rsidRPr="00C9527E">
              <w:rPr>
                <w:rFonts w:ascii="Georgia" w:hAnsi="Georgia" w:cs="Georgia"/>
                <w:lang w:eastAsia="cs-CZ"/>
              </w:rPr>
              <w:t>ěří</w:t>
            </w:r>
            <w:r w:rsidRPr="00C9527E">
              <w:rPr>
                <w:rFonts w:ascii="Georgia" w:hAnsi="Georgia"/>
                <w:lang w:eastAsia="cs-CZ"/>
              </w:rPr>
              <w:t>tkem efektivity pr</w:t>
            </w:r>
            <w:r w:rsidRPr="00C9527E">
              <w:rPr>
                <w:rFonts w:ascii="Georgia" w:hAnsi="Georgia" w:cs="Georgia"/>
                <w:lang w:eastAsia="cs-CZ"/>
              </w:rPr>
              <w:t>á</w:t>
            </w:r>
            <w:r w:rsidRPr="00C9527E">
              <w:rPr>
                <w:rFonts w:ascii="Georgia" w:hAnsi="Georgia"/>
                <w:lang w:eastAsia="cs-CZ"/>
              </w:rPr>
              <w:t>ce zahrani</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ho zastoupení, jeho výsledky jsou pak prezentovány v</w:t>
            </w:r>
            <w:r w:rsidRPr="00C9527E">
              <w:rPr>
                <w:lang w:eastAsia="cs-CZ"/>
              </w:rPr>
              <w:t> </w:t>
            </w:r>
            <w:r w:rsidRPr="00C9527E">
              <w:rPr>
                <w:rFonts w:ascii="Georgia" w:hAnsi="Georgia"/>
                <w:lang w:eastAsia="cs-CZ"/>
              </w:rPr>
              <w:t>r</w:t>
            </w:r>
            <w:r w:rsidRPr="00C9527E">
              <w:rPr>
                <w:rFonts w:ascii="Georgia" w:hAnsi="Georgia" w:cs="Georgia"/>
                <w:lang w:eastAsia="cs-CZ"/>
              </w:rPr>
              <w:t>á</w:t>
            </w:r>
            <w:r w:rsidRPr="00C9527E">
              <w:rPr>
                <w:rFonts w:ascii="Georgia" w:hAnsi="Georgia"/>
                <w:lang w:eastAsia="cs-CZ"/>
              </w:rPr>
              <w:t>mci reportingu v</w:t>
            </w:r>
            <w:r w:rsidRPr="00C9527E">
              <w:rPr>
                <w:rFonts w:ascii="Georgia" w:hAnsi="Georgia" w:cs="Georgia"/>
                <w:lang w:eastAsia="cs-CZ"/>
              </w:rPr>
              <w:t>š</w:t>
            </w:r>
            <w:r w:rsidRPr="00C9527E">
              <w:rPr>
                <w:rFonts w:ascii="Georgia" w:hAnsi="Georgia"/>
                <w:lang w:eastAsia="cs-CZ"/>
              </w:rPr>
              <w:t xml:space="preserve">ech </w:t>
            </w:r>
            <w:r w:rsidRPr="00C9527E">
              <w:rPr>
                <w:rFonts w:ascii="Georgia" w:hAnsi="Georgia" w:cs="Georgia"/>
                <w:lang w:eastAsia="cs-CZ"/>
              </w:rPr>
              <w:t>č</w:t>
            </w:r>
            <w:r w:rsidRPr="00C9527E">
              <w:rPr>
                <w:rFonts w:ascii="Georgia" w:hAnsi="Georgia"/>
                <w:lang w:eastAsia="cs-CZ"/>
              </w:rPr>
              <w:t>innost</w:t>
            </w:r>
            <w:r w:rsidRPr="00C9527E">
              <w:rPr>
                <w:rFonts w:ascii="Georgia" w:hAnsi="Georgia" w:cs="Georgia"/>
                <w:lang w:eastAsia="cs-CZ"/>
              </w:rPr>
              <w:t>í</w:t>
            </w:r>
            <w:r w:rsidRPr="00C9527E">
              <w:rPr>
                <w:rFonts w:ascii="Georgia" w:hAnsi="Georgia"/>
                <w:lang w:eastAsia="cs-CZ"/>
              </w:rPr>
              <w:t xml:space="preserve"> </w:t>
            </w:r>
            <w:r w:rsidR="00480B7E" w:rsidRPr="00821185">
              <w:rPr>
                <w:rFonts w:ascii="Georgia" w:hAnsi="Georgia"/>
                <w:lang w:eastAsia="cs-CZ"/>
              </w:rPr>
              <w:t>Objednatel</w:t>
            </w:r>
            <w:r w:rsidRPr="00C9527E">
              <w:rPr>
                <w:rFonts w:ascii="Georgia" w:hAnsi="Georgia"/>
                <w:lang w:eastAsia="cs-CZ"/>
              </w:rPr>
              <w:t>e. </w:t>
            </w:r>
          </w:p>
          <w:p w14:paraId="75912F5A" w14:textId="6F71C9F1" w:rsidR="00FE18B8" w:rsidRPr="00FE18B8" w:rsidRDefault="00FE18B8" w:rsidP="00FE18B8">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FE18B8">
              <w:rPr>
                <w:rFonts w:ascii="Georgia" w:hAnsi="Georgia"/>
                <w:lang w:eastAsia="cs-CZ"/>
              </w:rPr>
              <w:t>Klíčová slova musí mít přímou souvislost na dva brandy:</w:t>
            </w:r>
            <w:r>
              <w:rPr>
                <w:rFonts w:ascii="Georgia" w:hAnsi="Georgia"/>
                <w:lang w:eastAsia="cs-CZ"/>
              </w:rPr>
              <w:t xml:space="preserve"> </w:t>
            </w:r>
            <w:r w:rsidRPr="00FE18B8">
              <w:rPr>
                <w:rFonts w:ascii="Georgia" w:hAnsi="Georgia"/>
                <w:lang w:eastAsia="cs-CZ"/>
              </w:rPr>
              <w:t xml:space="preserve">korporátní </w:t>
            </w:r>
            <w:proofErr w:type="spellStart"/>
            <w:r w:rsidRPr="00FE18B8">
              <w:rPr>
                <w:rFonts w:ascii="Georgia" w:hAnsi="Georgia"/>
                <w:lang w:eastAsia="cs-CZ"/>
              </w:rPr>
              <w:t>CzechTourism</w:t>
            </w:r>
            <w:proofErr w:type="spellEnd"/>
            <w:r w:rsidRPr="00FE18B8">
              <w:rPr>
                <w:rFonts w:ascii="Georgia" w:hAnsi="Georgia"/>
                <w:lang w:eastAsia="cs-CZ"/>
              </w:rPr>
              <w:t>/</w:t>
            </w:r>
            <w:r w:rsidR="000E0A8D">
              <w:rPr>
                <w:rFonts w:ascii="Georgia" w:hAnsi="Georgia"/>
                <w:lang w:eastAsia="cs-CZ"/>
              </w:rPr>
              <w:t xml:space="preserve"> </w:t>
            </w:r>
            <w:proofErr w:type="spellStart"/>
            <w:r w:rsidRPr="00FE18B8">
              <w:rPr>
                <w:rFonts w:ascii="Georgia" w:hAnsi="Georgia"/>
                <w:lang w:eastAsia="cs-CZ"/>
              </w:rPr>
              <w:t>Tschechische</w:t>
            </w:r>
            <w:proofErr w:type="spellEnd"/>
            <w:r w:rsidRPr="00FE18B8">
              <w:rPr>
                <w:rFonts w:ascii="Georgia" w:hAnsi="Georgia"/>
                <w:lang w:eastAsia="cs-CZ"/>
              </w:rPr>
              <w:t xml:space="preserve"> </w:t>
            </w:r>
            <w:proofErr w:type="spellStart"/>
            <w:r w:rsidRPr="00FE18B8">
              <w:rPr>
                <w:rFonts w:ascii="Georgia" w:hAnsi="Georgia"/>
                <w:lang w:eastAsia="cs-CZ"/>
              </w:rPr>
              <w:t>Zentrale</w:t>
            </w:r>
            <w:proofErr w:type="spellEnd"/>
            <w:r w:rsidRPr="00FE18B8">
              <w:rPr>
                <w:rFonts w:ascii="Georgia" w:hAnsi="Georgia"/>
                <w:lang w:eastAsia="cs-CZ"/>
              </w:rPr>
              <w:t xml:space="preserve"> </w:t>
            </w:r>
            <w:proofErr w:type="spellStart"/>
            <w:r w:rsidRPr="00FE18B8">
              <w:rPr>
                <w:rFonts w:ascii="Georgia" w:hAnsi="Georgia"/>
                <w:lang w:eastAsia="cs-CZ"/>
              </w:rPr>
              <w:t>fuer</w:t>
            </w:r>
            <w:proofErr w:type="spellEnd"/>
            <w:r w:rsidRPr="00FE18B8">
              <w:rPr>
                <w:rFonts w:ascii="Georgia" w:hAnsi="Georgia"/>
                <w:lang w:eastAsia="cs-CZ"/>
              </w:rPr>
              <w:t xml:space="preserve"> </w:t>
            </w:r>
            <w:proofErr w:type="spellStart"/>
            <w:r w:rsidRPr="00FE18B8">
              <w:rPr>
                <w:rFonts w:ascii="Georgia" w:hAnsi="Georgia"/>
                <w:lang w:eastAsia="cs-CZ"/>
              </w:rPr>
              <w:t>Tourismus</w:t>
            </w:r>
            <w:proofErr w:type="spellEnd"/>
            <w:r w:rsidRPr="00FE18B8">
              <w:rPr>
                <w:rFonts w:ascii="Georgia" w:hAnsi="Georgia"/>
                <w:lang w:eastAsia="cs-CZ"/>
              </w:rPr>
              <w:t xml:space="preserve"> a destinační </w:t>
            </w:r>
            <w:proofErr w:type="spellStart"/>
            <w:r w:rsidRPr="00FE18B8">
              <w:rPr>
                <w:rFonts w:ascii="Georgia" w:hAnsi="Georgia"/>
                <w:lang w:eastAsia="cs-CZ"/>
              </w:rPr>
              <w:t>VisitCzechia</w:t>
            </w:r>
            <w:proofErr w:type="spellEnd"/>
          </w:p>
          <w:p w14:paraId="5DD2834F" w14:textId="77777777" w:rsidR="00FE18B8" w:rsidRPr="00FE18B8" w:rsidRDefault="00FE18B8" w:rsidP="00FE18B8">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FE18B8">
              <w:rPr>
                <w:rFonts w:ascii="Georgia" w:hAnsi="Georgia"/>
                <w:lang w:eastAsia="cs-CZ"/>
              </w:rPr>
              <w:t>V průběhu prvního měsíce monitorování dojde k upřesnění a optimalizaci vyhledávání a nastavení klíčových slov.</w:t>
            </w:r>
          </w:p>
          <w:p w14:paraId="0874A61D" w14:textId="70045207" w:rsidR="00FE18B8" w:rsidRDefault="00FE18B8" w:rsidP="00FE18B8">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FE18B8">
              <w:rPr>
                <w:rFonts w:ascii="Georgia" w:hAnsi="Georgia"/>
                <w:lang w:eastAsia="cs-CZ"/>
              </w:rPr>
              <w:t xml:space="preserve">Monitoring musí obsahovat následující údaje: zásah (tj. čtenost/ poslechovost/návštěvnost média, resp. výstupu) a výslednou AVE (u </w:t>
            </w:r>
            <w:r w:rsidRPr="00FE18B8">
              <w:rPr>
                <w:rFonts w:ascii="Georgia" w:hAnsi="Georgia"/>
                <w:lang w:eastAsia="cs-CZ"/>
              </w:rPr>
              <w:lastRenderedPageBreak/>
              <w:t>relevantních příspěvků, které vznikly na základě mediálních aktivit ZZ CzechTourism Německo).</w:t>
            </w:r>
          </w:p>
          <w:p w14:paraId="4CD9EE9A" w14:textId="77777777" w:rsidR="00F928C7" w:rsidRPr="00FA6FB9"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val="en-US" w:eastAsia="cs-CZ"/>
              </w:rPr>
            </w:pPr>
            <w:proofErr w:type="gramStart"/>
            <w:r w:rsidRPr="005A6AB3">
              <w:rPr>
                <w:rFonts w:ascii="Georgia" w:hAnsi="Georgia"/>
                <w:lang w:eastAsia="cs-CZ"/>
              </w:rPr>
              <w:t>.</w:t>
            </w:r>
            <w:proofErr w:type="spellStart"/>
            <w:r w:rsidR="00F928C7" w:rsidRPr="00FA6FB9">
              <w:rPr>
                <w:rFonts w:ascii="Georgia" w:hAnsi="Georgia"/>
                <w:lang w:val="en-US" w:eastAsia="cs-CZ"/>
              </w:rPr>
              <w:t>Objednatel</w:t>
            </w:r>
            <w:proofErr w:type="spellEnd"/>
            <w:proofErr w:type="gramEnd"/>
            <w:r w:rsidR="00F928C7" w:rsidRPr="00FA6FB9">
              <w:rPr>
                <w:rFonts w:ascii="Georgia" w:hAnsi="Georgia"/>
                <w:lang w:val="en-US" w:eastAsia="cs-CZ"/>
              </w:rPr>
              <w:t xml:space="preserve"> </w:t>
            </w:r>
            <w:proofErr w:type="spellStart"/>
            <w:r w:rsidR="00F928C7" w:rsidRPr="00FA6FB9">
              <w:rPr>
                <w:rFonts w:ascii="Georgia" w:hAnsi="Georgia"/>
                <w:lang w:val="en-US" w:eastAsia="cs-CZ"/>
              </w:rPr>
              <w:t>dostane</w:t>
            </w:r>
            <w:proofErr w:type="spellEnd"/>
            <w:r w:rsidR="00F928C7" w:rsidRPr="00FA6FB9">
              <w:rPr>
                <w:rFonts w:ascii="Georgia" w:hAnsi="Georgia"/>
                <w:lang w:val="en-US" w:eastAsia="cs-CZ"/>
              </w:rPr>
              <w:t xml:space="preserve"> do </w:t>
            </w:r>
            <w:proofErr w:type="spellStart"/>
            <w:r w:rsidR="00F928C7" w:rsidRPr="00FA6FB9">
              <w:rPr>
                <w:rFonts w:ascii="Georgia" w:hAnsi="Georgia"/>
                <w:lang w:val="en-US" w:eastAsia="cs-CZ"/>
              </w:rPr>
              <w:t>monitoringu</w:t>
            </w:r>
            <w:proofErr w:type="spellEnd"/>
            <w:r w:rsidR="00F928C7" w:rsidRPr="00FA6FB9">
              <w:rPr>
                <w:rFonts w:ascii="Georgia" w:hAnsi="Georgia"/>
                <w:lang w:val="en-US" w:eastAsia="cs-CZ"/>
              </w:rPr>
              <w:t xml:space="preserve"> </w:t>
            </w:r>
            <w:proofErr w:type="spellStart"/>
            <w:r w:rsidR="00F928C7" w:rsidRPr="00FA6FB9">
              <w:rPr>
                <w:rFonts w:ascii="Georgia" w:hAnsi="Georgia"/>
                <w:lang w:val="en-US" w:eastAsia="cs-CZ"/>
              </w:rPr>
              <w:t>přístup</w:t>
            </w:r>
            <w:proofErr w:type="spellEnd"/>
            <w:r w:rsidR="00F928C7" w:rsidRPr="00FA6FB9">
              <w:rPr>
                <w:rFonts w:ascii="Georgia" w:hAnsi="Georgia"/>
                <w:lang w:val="en-US" w:eastAsia="cs-CZ"/>
              </w:rPr>
              <w:t xml:space="preserve"> s </w:t>
            </w:r>
            <w:proofErr w:type="spellStart"/>
            <w:r w:rsidR="00F928C7" w:rsidRPr="00FA6FB9">
              <w:rPr>
                <w:rFonts w:ascii="Georgia" w:hAnsi="Georgia"/>
                <w:lang w:val="en-US" w:eastAsia="cs-CZ"/>
              </w:rPr>
              <w:t>adresou</w:t>
            </w:r>
            <w:proofErr w:type="spellEnd"/>
            <w:r w:rsidR="00F928C7" w:rsidRPr="00FA6FB9">
              <w:rPr>
                <w:rFonts w:ascii="Georgia" w:hAnsi="Georgia"/>
                <w:lang w:val="en-US" w:eastAsia="cs-CZ"/>
              </w:rPr>
              <w:t xml:space="preserve"> berlin@czechtourism.com  a </w:t>
            </w:r>
            <w:proofErr w:type="spellStart"/>
            <w:r w:rsidR="00F928C7" w:rsidRPr="00FA6FB9">
              <w:rPr>
                <w:rFonts w:ascii="Georgia" w:hAnsi="Georgia"/>
                <w:lang w:val="en-US" w:eastAsia="cs-CZ"/>
              </w:rPr>
              <w:t>bude</w:t>
            </w:r>
            <w:proofErr w:type="spellEnd"/>
            <w:r w:rsidR="00F928C7" w:rsidRPr="00FA6FB9">
              <w:rPr>
                <w:rFonts w:ascii="Georgia" w:hAnsi="Georgia"/>
                <w:lang w:val="en-US" w:eastAsia="cs-CZ"/>
              </w:rPr>
              <w:t xml:space="preserve"> se </w:t>
            </w:r>
            <w:proofErr w:type="spellStart"/>
            <w:r w:rsidR="00F928C7" w:rsidRPr="00FA6FB9">
              <w:rPr>
                <w:rFonts w:ascii="Georgia" w:hAnsi="Georgia"/>
                <w:lang w:val="en-US" w:eastAsia="cs-CZ"/>
              </w:rPr>
              <w:t>podílet</w:t>
            </w:r>
            <w:proofErr w:type="spellEnd"/>
            <w:r w:rsidR="00F928C7" w:rsidRPr="00FA6FB9">
              <w:rPr>
                <w:rFonts w:ascii="Georgia" w:hAnsi="Georgia"/>
                <w:lang w:val="en-US" w:eastAsia="cs-CZ"/>
              </w:rPr>
              <w:t xml:space="preserve"> </w:t>
            </w:r>
            <w:proofErr w:type="spellStart"/>
            <w:r w:rsidR="00F928C7" w:rsidRPr="00FA6FB9">
              <w:rPr>
                <w:rFonts w:ascii="Georgia" w:hAnsi="Georgia"/>
                <w:lang w:val="en-US" w:eastAsia="cs-CZ"/>
              </w:rPr>
              <w:t>na</w:t>
            </w:r>
            <w:proofErr w:type="spellEnd"/>
            <w:r w:rsidR="00F928C7" w:rsidRPr="00FA6FB9">
              <w:rPr>
                <w:rFonts w:ascii="Georgia" w:hAnsi="Georgia"/>
                <w:lang w:val="en-US" w:eastAsia="cs-CZ"/>
              </w:rPr>
              <w:t xml:space="preserve"> </w:t>
            </w:r>
            <w:proofErr w:type="spellStart"/>
            <w:r w:rsidR="00F928C7" w:rsidRPr="00FA6FB9">
              <w:rPr>
                <w:rFonts w:ascii="Georgia" w:hAnsi="Georgia"/>
                <w:lang w:val="en-US" w:eastAsia="cs-CZ"/>
              </w:rPr>
              <w:t>nastavení</w:t>
            </w:r>
            <w:proofErr w:type="spellEnd"/>
            <w:r w:rsidR="00F928C7" w:rsidRPr="00FA6FB9">
              <w:rPr>
                <w:rFonts w:ascii="Georgia" w:hAnsi="Georgia"/>
                <w:lang w:val="en-US" w:eastAsia="cs-CZ"/>
              </w:rPr>
              <w:t xml:space="preserve"> </w:t>
            </w:r>
            <w:proofErr w:type="spellStart"/>
            <w:r w:rsidR="00F928C7" w:rsidRPr="00FA6FB9">
              <w:rPr>
                <w:rFonts w:ascii="Georgia" w:hAnsi="Georgia"/>
                <w:lang w:val="en-US" w:eastAsia="cs-CZ"/>
              </w:rPr>
              <w:t>systému</w:t>
            </w:r>
            <w:proofErr w:type="spellEnd"/>
            <w:r w:rsidR="00F928C7" w:rsidRPr="00FA6FB9">
              <w:rPr>
                <w:rFonts w:ascii="Georgia" w:hAnsi="Georgia"/>
                <w:lang w:val="en-US" w:eastAsia="cs-CZ"/>
              </w:rPr>
              <w:t xml:space="preserve">. </w:t>
            </w:r>
          </w:p>
          <w:p w14:paraId="23D70410" w14:textId="7ADFE13A" w:rsidR="005A6AB3" w:rsidRPr="007A2786" w:rsidRDefault="00F928C7"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val="en-US" w:eastAsia="cs-CZ"/>
              </w:rPr>
            </w:pPr>
            <w:r w:rsidRPr="0079417B">
              <w:rPr>
                <w:rFonts w:ascii="Georgia" w:hAnsi="Georgia"/>
                <w:lang w:eastAsia="cs-CZ"/>
              </w:rPr>
              <w:t xml:space="preserve">Systém musí splňovat následující parametry: umožňuje intuitivní nastavení uživatelského </w:t>
            </w:r>
            <w:proofErr w:type="spellStart"/>
            <w:r w:rsidRPr="0079417B">
              <w:rPr>
                <w:rFonts w:ascii="Georgia" w:hAnsi="Georgia"/>
                <w:lang w:eastAsia="cs-CZ"/>
              </w:rPr>
              <w:t>reportingu,umožňuje</w:t>
            </w:r>
            <w:proofErr w:type="spellEnd"/>
            <w:r w:rsidRPr="0079417B">
              <w:rPr>
                <w:rFonts w:ascii="Georgia" w:hAnsi="Georgia"/>
                <w:lang w:eastAsia="cs-CZ"/>
              </w:rPr>
              <w:t xml:space="preserve"> vytvářet </w:t>
            </w:r>
            <w:proofErr w:type="spellStart"/>
            <w:r w:rsidRPr="0079417B">
              <w:rPr>
                <w:rFonts w:ascii="Georgia" w:hAnsi="Georgia"/>
                <w:lang w:eastAsia="cs-CZ"/>
              </w:rPr>
              <w:t>customizované</w:t>
            </w:r>
            <w:proofErr w:type="spellEnd"/>
            <w:r w:rsidRPr="0079417B">
              <w:rPr>
                <w:rFonts w:ascii="Georgia" w:hAnsi="Georgia"/>
                <w:lang w:eastAsia="cs-CZ"/>
              </w:rPr>
              <w:t xml:space="preserve"> reportingy, umožňuje snadnou reklamaci nerelevantních </w:t>
            </w:r>
            <w:proofErr w:type="spellStart"/>
            <w:r w:rsidRPr="0079417B">
              <w:rPr>
                <w:rFonts w:ascii="Georgia" w:hAnsi="Georgia"/>
                <w:lang w:eastAsia="cs-CZ"/>
              </w:rPr>
              <w:t>příspěvků,umožňuje</w:t>
            </w:r>
            <w:proofErr w:type="spellEnd"/>
            <w:r w:rsidRPr="0079417B">
              <w:rPr>
                <w:rFonts w:ascii="Georgia" w:hAnsi="Georgia"/>
                <w:lang w:eastAsia="cs-CZ"/>
              </w:rPr>
              <w:t xml:space="preserve"> dodatečné přidání příspěvků nezachycených monitoringem, monitoruje příspěvky v online, </w:t>
            </w:r>
            <w:proofErr w:type="spellStart"/>
            <w:r w:rsidRPr="0079417B">
              <w:rPr>
                <w:rFonts w:ascii="Georgia" w:hAnsi="Georgia"/>
                <w:lang w:eastAsia="cs-CZ"/>
              </w:rPr>
              <w:t>printu</w:t>
            </w:r>
            <w:proofErr w:type="spellEnd"/>
            <w:r w:rsidRPr="0079417B">
              <w:rPr>
                <w:rFonts w:ascii="Georgia" w:hAnsi="Georgia"/>
                <w:lang w:eastAsia="cs-CZ"/>
              </w:rPr>
              <w:t xml:space="preserve">, rozhlasu a TV, tzn. pokrývá hlavní německá </w:t>
            </w:r>
            <w:proofErr w:type="spellStart"/>
            <w:r w:rsidRPr="0079417B">
              <w:rPr>
                <w:rFonts w:ascii="Georgia" w:hAnsi="Georgia"/>
                <w:lang w:eastAsia="cs-CZ"/>
              </w:rPr>
              <w:t>média,monitoruje</w:t>
            </w:r>
            <w:proofErr w:type="spellEnd"/>
            <w:r w:rsidRPr="0079417B">
              <w:rPr>
                <w:rFonts w:ascii="Georgia" w:hAnsi="Georgia"/>
                <w:lang w:eastAsia="cs-CZ"/>
              </w:rPr>
              <w:t xml:space="preserve"> a vyhodnocuje AVE u blogů, umožňuje snadné dokoupení licencí u </w:t>
            </w:r>
            <w:proofErr w:type="spellStart"/>
            <w:r w:rsidRPr="0079417B">
              <w:rPr>
                <w:rFonts w:ascii="Georgia" w:hAnsi="Georgia"/>
                <w:lang w:eastAsia="cs-CZ"/>
              </w:rPr>
              <w:t>print</w:t>
            </w:r>
            <w:proofErr w:type="spellEnd"/>
            <w:r w:rsidRPr="0079417B">
              <w:rPr>
                <w:rFonts w:ascii="Georgia" w:hAnsi="Georgia"/>
                <w:lang w:eastAsia="cs-CZ"/>
              </w:rPr>
              <w:t>/rozhlas příspěvků – tyto náklady budou uhrazeny zvlášť přímo Objednatelem u jím vybraných příspěvků</w:t>
            </w:r>
          </w:p>
          <w:p w14:paraId="0AC3A02C" w14:textId="77777777" w:rsidR="005A6AB3" w:rsidRPr="005A6AB3" w:rsidRDefault="005A6AB3" w:rsidP="00643800">
            <w:pPr>
              <w:numPr>
                <w:ilvl w:val="0"/>
                <w:numId w:val="38"/>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r w:rsidRPr="005A6AB3">
              <w:rPr>
                <w:rFonts w:ascii="Georgia" w:hAnsi="Georgia"/>
                <w:b/>
                <w:bCs/>
                <w:lang w:eastAsia="cs-CZ"/>
              </w:rPr>
              <w:t>Přehled TOP médií</w:t>
            </w:r>
            <w:r w:rsidRPr="005A6AB3">
              <w:rPr>
                <w:b/>
                <w:bCs/>
                <w:lang w:eastAsia="cs-CZ"/>
              </w:rPr>
              <w:t> </w:t>
            </w:r>
            <w:r w:rsidRPr="005A6AB3">
              <w:rPr>
                <w:lang w:eastAsia="cs-CZ"/>
              </w:rPr>
              <w:t> </w:t>
            </w:r>
            <w:r w:rsidRPr="005A6AB3">
              <w:rPr>
                <w:rFonts w:ascii="Georgia" w:hAnsi="Georgia"/>
                <w:lang w:val="de-DE" w:eastAsia="cs-CZ"/>
              </w:rPr>
              <w:t> </w:t>
            </w:r>
          </w:p>
          <w:p w14:paraId="0DE480F8" w14:textId="2743DB2F" w:rsidR="005A6AB3" w:rsidRPr="005A6AB3" w:rsidRDefault="005A6AB3" w:rsidP="00D54C02">
            <w:pPr>
              <w:tabs>
                <w:tab w:val="left" w:pos="454"/>
                <w:tab w:val="left" w:pos="680"/>
                <w:tab w:val="left" w:pos="741"/>
                <w:tab w:val="left" w:pos="907"/>
                <w:tab w:val="left" w:pos="1134"/>
                <w:tab w:val="left" w:pos="1361"/>
                <w:tab w:val="left" w:pos="1588"/>
                <w:tab w:val="left" w:pos="1814"/>
                <w:tab w:val="left" w:pos="2041"/>
                <w:tab w:val="left" w:pos="2268"/>
              </w:tabs>
              <w:spacing w:line="260" w:lineRule="exact"/>
              <w:ind w:left="741"/>
              <w:jc w:val="both"/>
              <w:rPr>
                <w:rFonts w:ascii="Georgia" w:hAnsi="Georgia"/>
                <w:lang w:val="de-DE" w:eastAsia="cs-CZ"/>
              </w:rPr>
            </w:pPr>
            <w:r w:rsidRPr="005A6AB3">
              <w:rPr>
                <w:rFonts w:ascii="Georgia" w:hAnsi="Georgia"/>
                <w:lang w:eastAsia="cs-CZ"/>
              </w:rPr>
              <w:t>1x ročně aktualizace přehledu TOP médií v</w:t>
            </w:r>
            <w:r w:rsidRPr="005A6AB3">
              <w:rPr>
                <w:lang w:eastAsia="cs-CZ"/>
              </w:rPr>
              <w:t> </w:t>
            </w:r>
            <w:r w:rsidRPr="005A6AB3">
              <w:rPr>
                <w:rFonts w:ascii="Georgia" w:hAnsi="Georgia"/>
                <w:lang w:eastAsia="cs-CZ"/>
              </w:rPr>
              <w:t>N</w:t>
            </w:r>
            <w:r w:rsidRPr="005A6AB3">
              <w:rPr>
                <w:rFonts w:ascii="Georgia" w:hAnsi="Georgia" w:cs="Georgia"/>
                <w:lang w:eastAsia="cs-CZ"/>
              </w:rPr>
              <w:t>ě</w:t>
            </w:r>
            <w:r w:rsidRPr="005A6AB3">
              <w:rPr>
                <w:rFonts w:ascii="Georgia" w:hAnsi="Georgia"/>
                <w:lang w:eastAsia="cs-CZ"/>
              </w:rPr>
              <w:t>mecku  a vytipov</w:t>
            </w:r>
            <w:r w:rsidRPr="005A6AB3">
              <w:rPr>
                <w:rFonts w:ascii="Georgia" w:hAnsi="Georgia" w:cs="Georgia"/>
                <w:lang w:eastAsia="cs-CZ"/>
              </w:rPr>
              <w:t>á</w:t>
            </w:r>
            <w:r w:rsidRPr="005A6AB3">
              <w:rPr>
                <w:rFonts w:ascii="Georgia" w:hAnsi="Georgia"/>
                <w:lang w:eastAsia="cs-CZ"/>
              </w:rPr>
              <w:t>n</w:t>
            </w:r>
            <w:r w:rsidRPr="005A6AB3">
              <w:rPr>
                <w:rFonts w:ascii="Georgia" w:hAnsi="Georgia" w:cs="Georgia"/>
                <w:lang w:eastAsia="cs-CZ"/>
              </w:rPr>
              <w:t>í</w:t>
            </w:r>
            <w:r w:rsidRPr="005A6AB3">
              <w:rPr>
                <w:rFonts w:ascii="Georgia" w:hAnsi="Georgia"/>
                <w:lang w:eastAsia="cs-CZ"/>
              </w:rPr>
              <w:t xml:space="preserve"> TOP 10 influencer</w:t>
            </w:r>
            <w:r w:rsidRPr="005A6AB3">
              <w:rPr>
                <w:rFonts w:ascii="Georgia" w:hAnsi="Georgia" w:cs="Georgia"/>
                <w:lang w:eastAsia="cs-CZ"/>
              </w:rPr>
              <w:t>ů</w:t>
            </w:r>
            <w:r w:rsidRPr="005A6AB3">
              <w:rPr>
                <w:rFonts w:ascii="Georgia" w:hAnsi="Georgia"/>
                <w:lang w:eastAsia="cs-CZ"/>
              </w:rPr>
              <w:t xml:space="preserve"> vhodn</w:t>
            </w:r>
            <w:r w:rsidRPr="005A6AB3">
              <w:rPr>
                <w:rFonts w:ascii="Georgia" w:hAnsi="Georgia" w:cs="Georgia"/>
                <w:lang w:eastAsia="cs-CZ"/>
              </w:rPr>
              <w:t>ý</w:t>
            </w:r>
            <w:r w:rsidRPr="005A6AB3">
              <w:rPr>
                <w:rFonts w:ascii="Georgia" w:hAnsi="Georgia"/>
                <w:lang w:eastAsia="cs-CZ"/>
              </w:rPr>
              <w:t>ch pro dlouhodobou spolupr</w:t>
            </w:r>
            <w:r w:rsidRPr="005A6AB3">
              <w:rPr>
                <w:rFonts w:ascii="Georgia" w:hAnsi="Georgia" w:cs="Georgia"/>
                <w:lang w:eastAsia="cs-CZ"/>
              </w:rPr>
              <w:t>á</w:t>
            </w:r>
            <w:r w:rsidRPr="005A6AB3">
              <w:rPr>
                <w:rFonts w:ascii="Georgia" w:hAnsi="Georgia"/>
                <w:lang w:eastAsia="cs-CZ"/>
              </w:rPr>
              <w:t>ci.</w:t>
            </w:r>
            <w:r w:rsidRPr="005A6AB3">
              <w:rPr>
                <w:rFonts w:ascii="Georgia" w:hAnsi="Georgia"/>
                <w:lang w:val="de-DE" w:eastAsia="cs-CZ"/>
              </w:rPr>
              <w:t> </w:t>
            </w:r>
          </w:p>
          <w:p w14:paraId="12345A6D" w14:textId="77777777" w:rsidR="005A6AB3" w:rsidRDefault="005A6AB3" w:rsidP="00643800">
            <w:pPr>
              <w:numPr>
                <w:ilvl w:val="0"/>
                <w:numId w:val="39"/>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r w:rsidRPr="005A6AB3">
              <w:rPr>
                <w:rFonts w:ascii="Georgia" w:hAnsi="Georgia"/>
                <w:b/>
                <w:bCs/>
                <w:lang w:eastAsia="cs-CZ"/>
              </w:rPr>
              <w:t>Průběžná komunikace s</w:t>
            </w:r>
            <w:r w:rsidRPr="005A6AB3">
              <w:rPr>
                <w:b/>
                <w:bCs/>
                <w:lang w:eastAsia="cs-CZ"/>
              </w:rPr>
              <w:t> </w:t>
            </w:r>
            <w:r w:rsidRPr="005A6AB3">
              <w:rPr>
                <w:rFonts w:ascii="Georgia" w:hAnsi="Georgia"/>
                <w:b/>
                <w:bCs/>
                <w:lang w:eastAsia="cs-CZ"/>
              </w:rPr>
              <w:t>novin</w:t>
            </w:r>
            <w:r w:rsidRPr="005A6AB3">
              <w:rPr>
                <w:rFonts w:ascii="Georgia" w:hAnsi="Georgia" w:cs="Georgia"/>
                <w:b/>
                <w:bCs/>
                <w:lang w:eastAsia="cs-CZ"/>
              </w:rPr>
              <w:t>ář</w:t>
            </w:r>
            <w:r w:rsidRPr="005A6AB3">
              <w:rPr>
                <w:rFonts w:ascii="Georgia" w:hAnsi="Georgia"/>
                <w:b/>
                <w:bCs/>
                <w:lang w:eastAsia="cs-CZ"/>
              </w:rPr>
              <w:t>i, tv</w:t>
            </w:r>
            <w:r w:rsidRPr="005A6AB3">
              <w:rPr>
                <w:rFonts w:ascii="Georgia" w:hAnsi="Georgia" w:cs="Georgia"/>
                <w:b/>
                <w:bCs/>
                <w:lang w:eastAsia="cs-CZ"/>
              </w:rPr>
              <w:t>ů</w:t>
            </w:r>
            <w:r w:rsidRPr="005A6AB3">
              <w:rPr>
                <w:rFonts w:ascii="Georgia" w:hAnsi="Georgia"/>
                <w:b/>
                <w:bCs/>
                <w:lang w:eastAsia="cs-CZ"/>
              </w:rPr>
              <w:t>rci destina</w:t>
            </w:r>
            <w:r w:rsidRPr="005A6AB3">
              <w:rPr>
                <w:rFonts w:ascii="Georgia" w:hAnsi="Georgia" w:cs="Georgia"/>
                <w:b/>
                <w:bCs/>
                <w:lang w:eastAsia="cs-CZ"/>
              </w:rPr>
              <w:t>č</w:t>
            </w:r>
            <w:r w:rsidRPr="005A6AB3">
              <w:rPr>
                <w:rFonts w:ascii="Georgia" w:hAnsi="Georgia"/>
                <w:b/>
                <w:bCs/>
                <w:lang w:eastAsia="cs-CZ"/>
              </w:rPr>
              <w:t>n</w:t>
            </w:r>
            <w:r w:rsidRPr="005A6AB3">
              <w:rPr>
                <w:rFonts w:ascii="Georgia" w:hAnsi="Georgia" w:cs="Georgia"/>
                <w:b/>
                <w:bCs/>
                <w:lang w:eastAsia="cs-CZ"/>
              </w:rPr>
              <w:t>í</w:t>
            </w:r>
            <w:r w:rsidRPr="005A6AB3">
              <w:rPr>
                <w:rFonts w:ascii="Georgia" w:hAnsi="Georgia"/>
                <w:b/>
                <w:bCs/>
                <w:lang w:eastAsia="cs-CZ"/>
              </w:rPr>
              <w:t>ho obsahu (bloge</w:t>
            </w:r>
            <w:r w:rsidRPr="005A6AB3">
              <w:rPr>
                <w:rFonts w:ascii="Georgia" w:hAnsi="Georgia" w:cs="Georgia"/>
                <w:b/>
                <w:bCs/>
                <w:lang w:eastAsia="cs-CZ"/>
              </w:rPr>
              <w:t>ř</w:t>
            </w:r>
            <w:r w:rsidRPr="005A6AB3">
              <w:rPr>
                <w:rFonts w:ascii="Georgia" w:hAnsi="Georgia"/>
                <w:b/>
                <w:bCs/>
                <w:lang w:eastAsia="cs-CZ"/>
              </w:rPr>
              <w:t>i, youtube</w:t>
            </w:r>
            <w:r w:rsidRPr="005A6AB3">
              <w:rPr>
                <w:rFonts w:ascii="Georgia" w:hAnsi="Georgia" w:cs="Georgia"/>
                <w:b/>
                <w:bCs/>
                <w:lang w:eastAsia="cs-CZ"/>
              </w:rPr>
              <w:t>ř</w:t>
            </w:r>
            <w:r w:rsidRPr="005A6AB3">
              <w:rPr>
                <w:rFonts w:ascii="Georgia" w:hAnsi="Georgia"/>
                <w:b/>
                <w:bCs/>
                <w:lang w:eastAsia="cs-CZ"/>
              </w:rPr>
              <w:t>i, instagrame</w:t>
            </w:r>
            <w:r w:rsidRPr="005A6AB3">
              <w:rPr>
                <w:rFonts w:ascii="Georgia" w:hAnsi="Georgia" w:cs="Georgia"/>
                <w:b/>
                <w:bCs/>
                <w:lang w:eastAsia="cs-CZ"/>
              </w:rPr>
              <w:t>ř</w:t>
            </w:r>
            <w:r w:rsidRPr="005A6AB3">
              <w:rPr>
                <w:rFonts w:ascii="Georgia" w:hAnsi="Georgia"/>
                <w:b/>
                <w:bCs/>
                <w:lang w:eastAsia="cs-CZ"/>
              </w:rPr>
              <w:t>i a dal</w:t>
            </w:r>
            <w:r w:rsidRPr="005A6AB3">
              <w:rPr>
                <w:rFonts w:ascii="Georgia" w:hAnsi="Georgia" w:cs="Georgia"/>
                <w:b/>
                <w:bCs/>
                <w:lang w:eastAsia="cs-CZ"/>
              </w:rPr>
              <w:t>ší</w:t>
            </w:r>
            <w:r w:rsidRPr="005A6AB3">
              <w:rPr>
                <w:rFonts w:ascii="Georgia" w:hAnsi="Georgia"/>
                <w:b/>
                <w:bCs/>
                <w:lang w:eastAsia="cs-CZ"/>
              </w:rPr>
              <w:t xml:space="preserve"> influence</w:t>
            </w:r>
            <w:r w:rsidRPr="005A6AB3">
              <w:rPr>
                <w:rFonts w:ascii="Georgia" w:hAnsi="Georgia" w:cs="Georgia"/>
                <w:b/>
                <w:bCs/>
                <w:lang w:eastAsia="cs-CZ"/>
              </w:rPr>
              <w:t>ř</w:t>
            </w:r>
            <w:r w:rsidRPr="005A6AB3">
              <w:rPr>
                <w:rFonts w:ascii="Georgia" w:hAnsi="Georgia"/>
                <w:b/>
                <w:bCs/>
                <w:lang w:eastAsia="cs-CZ"/>
              </w:rPr>
              <w:t>i), aktivn</w:t>
            </w:r>
            <w:r w:rsidRPr="005A6AB3">
              <w:rPr>
                <w:rFonts w:ascii="Georgia" w:hAnsi="Georgia" w:cs="Georgia"/>
                <w:b/>
                <w:bCs/>
                <w:lang w:eastAsia="cs-CZ"/>
              </w:rPr>
              <w:t>í</w:t>
            </w:r>
            <w:r w:rsidRPr="005A6AB3">
              <w:rPr>
                <w:rFonts w:ascii="Georgia" w:hAnsi="Georgia"/>
                <w:b/>
                <w:bCs/>
                <w:lang w:eastAsia="cs-CZ"/>
              </w:rPr>
              <w:t xml:space="preserve"> pitching destina</w:t>
            </w:r>
            <w:r w:rsidRPr="005A6AB3">
              <w:rPr>
                <w:rFonts w:ascii="Georgia" w:hAnsi="Georgia" w:cs="Georgia"/>
                <w:b/>
                <w:bCs/>
                <w:lang w:eastAsia="cs-CZ"/>
              </w:rPr>
              <w:t>č</w:t>
            </w:r>
            <w:r w:rsidRPr="005A6AB3">
              <w:rPr>
                <w:rFonts w:ascii="Georgia" w:hAnsi="Georgia"/>
                <w:b/>
                <w:bCs/>
                <w:lang w:eastAsia="cs-CZ"/>
              </w:rPr>
              <w:t>n</w:t>
            </w:r>
            <w:r w:rsidRPr="005A6AB3">
              <w:rPr>
                <w:rFonts w:ascii="Georgia" w:hAnsi="Georgia" w:cs="Georgia"/>
                <w:b/>
                <w:bCs/>
                <w:lang w:eastAsia="cs-CZ"/>
              </w:rPr>
              <w:t>í</w:t>
            </w:r>
            <w:r w:rsidRPr="005A6AB3">
              <w:rPr>
                <w:rFonts w:ascii="Georgia" w:hAnsi="Georgia"/>
                <w:b/>
                <w:bCs/>
                <w:lang w:eastAsia="cs-CZ"/>
              </w:rPr>
              <w:t>ch t</w:t>
            </w:r>
            <w:r w:rsidRPr="005A6AB3">
              <w:rPr>
                <w:rFonts w:ascii="Georgia" w:hAnsi="Georgia" w:cs="Georgia"/>
                <w:b/>
                <w:bCs/>
                <w:lang w:eastAsia="cs-CZ"/>
              </w:rPr>
              <w:t>é</w:t>
            </w:r>
            <w:r w:rsidRPr="005A6AB3">
              <w:rPr>
                <w:rFonts w:ascii="Georgia" w:hAnsi="Georgia"/>
                <w:b/>
                <w:bCs/>
                <w:lang w:eastAsia="cs-CZ"/>
              </w:rPr>
              <w:t>mat</w:t>
            </w:r>
            <w:r w:rsidRPr="005A6AB3">
              <w:rPr>
                <w:lang w:eastAsia="cs-CZ"/>
              </w:rPr>
              <w:t> </w:t>
            </w:r>
            <w:r w:rsidRPr="005A6AB3">
              <w:rPr>
                <w:rFonts w:ascii="Georgia" w:hAnsi="Georgia"/>
                <w:lang w:val="de-DE" w:eastAsia="cs-CZ"/>
              </w:rPr>
              <w:t> </w:t>
            </w:r>
          </w:p>
          <w:p w14:paraId="4A0055A7" w14:textId="77777777" w:rsidR="00197FEF" w:rsidRDefault="00197FEF" w:rsidP="00197FEF">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p>
          <w:p w14:paraId="59D8F8E6" w14:textId="77777777" w:rsidR="00197FEF" w:rsidRPr="005A6AB3" w:rsidRDefault="00197FEF" w:rsidP="00197FEF">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p>
          <w:p w14:paraId="5C676F19" w14:textId="77777777" w:rsidR="005A6AB3" w:rsidRPr="005A6AB3" w:rsidRDefault="005A6AB3" w:rsidP="00643800">
            <w:pPr>
              <w:numPr>
                <w:ilvl w:val="0"/>
                <w:numId w:val="40"/>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r w:rsidRPr="005A6AB3">
              <w:rPr>
                <w:rFonts w:ascii="Georgia" w:hAnsi="Georgia"/>
                <w:b/>
                <w:bCs/>
                <w:lang w:eastAsia="cs-CZ"/>
              </w:rPr>
              <w:t>Průběžné vyhodnocování efektivity</w:t>
            </w:r>
            <w:r w:rsidRPr="005A6AB3">
              <w:rPr>
                <w:lang w:eastAsia="cs-CZ"/>
              </w:rPr>
              <w:t> </w:t>
            </w:r>
            <w:r w:rsidRPr="005A6AB3">
              <w:rPr>
                <w:rFonts w:ascii="Georgia" w:hAnsi="Georgia"/>
                <w:lang w:val="de-DE" w:eastAsia="cs-CZ"/>
              </w:rPr>
              <w:t> </w:t>
            </w:r>
          </w:p>
          <w:p w14:paraId="071DF704" w14:textId="77777777" w:rsidR="005A6AB3" w:rsidRPr="005A6AB3"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val="de-DE" w:eastAsia="cs-CZ"/>
              </w:rPr>
            </w:pPr>
            <w:r w:rsidRPr="005A6AB3">
              <w:rPr>
                <w:rFonts w:ascii="Georgia" w:hAnsi="Georgia"/>
                <w:lang w:eastAsia="cs-CZ"/>
              </w:rPr>
              <w:t>1 x týdně: Shrnutí týdenní agendy s body pro další zpracování v dalším týdnu.</w:t>
            </w:r>
            <w:r w:rsidRPr="005A6AB3">
              <w:rPr>
                <w:rFonts w:ascii="Georgia" w:hAnsi="Georgia"/>
                <w:lang w:val="de-DE" w:eastAsia="cs-CZ"/>
              </w:rPr>
              <w:t> </w:t>
            </w:r>
          </w:p>
          <w:p w14:paraId="2399FB45" w14:textId="79D06AE6" w:rsidR="005A6AB3" w:rsidRPr="007A2786"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5A6AB3">
              <w:rPr>
                <w:rFonts w:ascii="Georgia" w:hAnsi="Georgia"/>
                <w:lang w:eastAsia="cs-CZ"/>
              </w:rPr>
              <w:t>1 x měsíčně: Na konci měsíce měsíční report provedených prací s vyčíslením efektu práce</w:t>
            </w:r>
            <w:r w:rsidR="00F928C7">
              <w:rPr>
                <w:rFonts w:ascii="Georgia" w:hAnsi="Georgia"/>
                <w:lang w:eastAsia="cs-CZ"/>
              </w:rPr>
              <w:t xml:space="preserve"> </w:t>
            </w:r>
            <w:proofErr w:type="gramStart"/>
            <w:r w:rsidR="00F928C7">
              <w:rPr>
                <w:rFonts w:ascii="Georgia" w:hAnsi="Georgia"/>
                <w:lang w:eastAsia="cs-CZ"/>
              </w:rPr>
              <w:t>Poskytovatele</w:t>
            </w:r>
            <w:r w:rsidR="00F928C7" w:rsidRPr="00F928C7">
              <w:rPr>
                <w:rFonts w:ascii="Georgia" w:hAnsi="Georgia"/>
                <w:lang w:eastAsia="cs-CZ"/>
              </w:rPr>
              <w:t>(</w:t>
            </w:r>
            <w:proofErr w:type="gramEnd"/>
            <w:r w:rsidR="00F928C7" w:rsidRPr="00F928C7">
              <w:rPr>
                <w:rFonts w:ascii="Georgia" w:hAnsi="Georgia"/>
                <w:lang w:eastAsia="cs-CZ"/>
              </w:rPr>
              <w:t xml:space="preserve">tiskový servis, výstupy z </w:t>
            </w:r>
            <w:proofErr w:type="spellStart"/>
            <w:r w:rsidR="00F928C7" w:rsidRPr="00F928C7">
              <w:rPr>
                <w:rFonts w:ascii="Georgia" w:hAnsi="Georgia"/>
                <w:lang w:eastAsia="cs-CZ"/>
              </w:rPr>
              <w:t>tripů</w:t>
            </w:r>
            <w:proofErr w:type="spellEnd"/>
            <w:r w:rsidR="00F928C7" w:rsidRPr="00F928C7">
              <w:rPr>
                <w:rFonts w:ascii="Georgia" w:hAnsi="Georgia"/>
                <w:lang w:eastAsia="cs-CZ"/>
              </w:rPr>
              <w:t>). Cílem mediálních aktivit je dosažené AVE v hodnotě min. 3 miliony EUR ročně</w:t>
            </w:r>
            <w:r w:rsidR="00F928C7">
              <w:rPr>
                <w:rFonts w:ascii="Georgia" w:hAnsi="Georgia"/>
                <w:lang w:eastAsia="cs-CZ"/>
              </w:rPr>
              <w:t>.</w:t>
            </w:r>
          </w:p>
          <w:p w14:paraId="45B59538" w14:textId="77777777" w:rsidR="005A6AB3" w:rsidRPr="007A2786" w:rsidRDefault="005A6AB3" w:rsidP="00643800">
            <w:pPr>
              <w:numPr>
                <w:ilvl w:val="0"/>
                <w:numId w:val="41"/>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5A6AB3">
              <w:rPr>
                <w:rFonts w:ascii="Georgia" w:hAnsi="Georgia"/>
                <w:b/>
                <w:bCs/>
                <w:lang w:eastAsia="cs-CZ"/>
              </w:rPr>
              <w:t> PR poradenství, mediální spolupráce aj.</w:t>
            </w:r>
            <w:r w:rsidRPr="005A6AB3">
              <w:rPr>
                <w:b/>
                <w:bCs/>
                <w:lang w:eastAsia="cs-CZ"/>
              </w:rPr>
              <w:t> </w:t>
            </w:r>
            <w:r w:rsidRPr="005A6AB3">
              <w:rPr>
                <w:lang w:eastAsia="cs-CZ"/>
              </w:rPr>
              <w:t> </w:t>
            </w:r>
            <w:r w:rsidRPr="007A2786">
              <w:rPr>
                <w:rFonts w:ascii="Georgia" w:hAnsi="Georgia"/>
                <w:lang w:eastAsia="cs-CZ"/>
              </w:rPr>
              <w:t> </w:t>
            </w:r>
          </w:p>
          <w:p w14:paraId="622A60FB" w14:textId="10C6C7FE" w:rsidR="005A6AB3" w:rsidRPr="007A2786"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5A6AB3">
              <w:rPr>
                <w:rFonts w:ascii="Georgia" w:hAnsi="Georgia"/>
                <w:lang w:eastAsia="cs-CZ"/>
              </w:rPr>
              <w:t xml:space="preserve">Ad hoc dle potřeby: </w:t>
            </w:r>
            <w:r w:rsidR="00F928C7" w:rsidRPr="00F928C7">
              <w:rPr>
                <w:rFonts w:ascii="Georgia" w:hAnsi="Georgia"/>
                <w:lang w:eastAsia="cs-CZ"/>
              </w:rPr>
              <w:t>základní poradenství ve věcech PR strategií, základní doporučení ohledně vhodných mediálních spolupráci a projektů. Kreativní plánovaní a konzultace, přednesení nápadů na kreativní mediální projekty, konzultace při ad hoc projektech.</w:t>
            </w:r>
          </w:p>
          <w:p w14:paraId="0ED75CA5" w14:textId="77777777" w:rsidR="005A6AB3" w:rsidRPr="005A6AB3" w:rsidRDefault="005A6AB3" w:rsidP="00643800">
            <w:pPr>
              <w:numPr>
                <w:ilvl w:val="0"/>
                <w:numId w:val="42"/>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r w:rsidRPr="005A6AB3">
              <w:rPr>
                <w:rFonts w:ascii="Georgia" w:hAnsi="Georgia"/>
                <w:b/>
                <w:bCs/>
                <w:lang w:eastAsia="cs-CZ"/>
              </w:rPr>
              <w:t> Team meetings</w:t>
            </w:r>
            <w:r w:rsidRPr="005A6AB3">
              <w:rPr>
                <w:lang w:eastAsia="cs-CZ"/>
              </w:rPr>
              <w:t> </w:t>
            </w:r>
            <w:r w:rsidRPr="005A6AB3">
              <w:rPr>
                <w:rFonts w:ascii="Georgia" w:hAnsi="Georgia"/>
                <w:lang w:val="de-DE" w:eastAsia="cs-CZ"/>
              </w:rPr>
              <w:t> </w:t>
            </w:r>
          </w:p>
          <w:p w14:paraId="7709E926" w14:textId="4C74E1AB" w:rsidR="005A6AB3" w:rsidRPr="005A6AB3"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val="de-DE" w:eastAsia="cs-CZ"/>
              </w:rPr>
            </w:pPr>
            <w:r w:rsidRPr="005A6AB3">
              <w:rPr>
                <w:rFonts w:ascii="Georgia" w:hAnsi="Georgia"/>
                <w:lang w:eastAsia="cs-CZ"/>
              </w:rPr>
              <w:t>1x měsíčně nebo dle aktuální potřeby</w:t>
            </w:r>
            <w:r w:rsidR="00F928C7">
              <w:rPr>
                <w:rFonts w:ascii="Georgia" w:hAnsi="Georgia"/>
                <w:lang w:eastAsia="cs-CZ"/>
              </w:rPr>
              <w:t xml:space="preserve">: </w:t>
            </w:r>
            <w:r w:rsidR="00F928C7" w:rsidRPr="00F928C7">
              <w:rPr>
                <w:rFonts w:ascii="Georgia" w:hAnsi="Georgia"/>
                <w:lang w:eastAsia="cs-CZ"/>
              </w:rPr>
              <w:t xml:space="preserve">online setkání týmů </w:t>
            </w:r>
            <w:r w:rsidR="00F928C7">
              <w:rPr>
                <w:rFonts w:ascii="Georgia" w:hAnsi="Georgia"/>
                <w:lang w:eastAsia="cs-CZ"/>
              </w:rPr>
              <w:t>Objednatele</w:t>
            </w:r>
            <w:r w:rsidR="00F928C7" w:rsidRPr="00F928C7">
              <w:rPr>
                <w:rFonts w:ascii="Georgia" w:hAnsi="Georgia"/>
                <w:lang w:eastAsia="cs-CZ"/>
              </w:rPr>
              <w:t xml:space="preserve"> a </w:t>
            </w:r>
            <w:r w:rsidR="00F928C7">
              <w:rPr>
                <w:rFonts w:ascii="Georgia" w:hAnsi="Georgia"/>
                <w:lang w:eastAsia="cs-CZ"/>
              </w:rPr>
              <w:t>Poskytovatele</w:t>
            </w:r>
            <w:r w:rsidR="00F928C7" w:rsidRPr="00F928C7">
              <w:rPr>
                <w:rFonts w:ascii="Georgia" w:hAnsi="Georgia"/>
                <w:lang w:eastAsia="cs-CZ"/>
              </w:rPr>
              <w:t xml:space="preserve"> prostřednictvím některých dostupných nástrojů (Teams, Skype, Zoom), kontrola aktuální agendy.</w:t>
            </w:r>
          </w:p>
          <w:p w14:paraId="0DF6735F" w14:textId="77777777" w:rsidR="005A6AB3" w:rsidRPr="001D2C67" w:rsidRDefault="005A6AB3" w:rsidP="001D2C67">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p>
          <w:p w14:paraId="6E3EA774" w14:textId="3C7216F1"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IV.</w:t>
            </w:r>
          </w:p>
          <w:p w14:paraId="74AAF5D0"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lastRenderedPageBreak/>
              <w:t>Doba a místo plnění</w:t>
            </w:r>
          </w:p>
          <w:p w14:paraId="5DA52353" w14:textId="2756F6F5" w:rsidR="009966D1" w:rsidRPr="009966D1" w:rsidRDefault="009966D1" w:rsidP="00643800">
            <w:pPr>
              <w:pStyle w:val="ListNumber-ContinueHeadingCzechTourism"/>
              <w:numPr>
                <w:ilvl w:val="0"/>
                <w:numId w:val="18"/>
              </w:numPr>
              <w:spacing w:after="240"/>
              <w:ind w:left="604" w:hanging="604"/>
              <w:jc w:val="both"/>
              <w:rPr>
                <w:szCs w:val="22"/>
              </w:rPr>
            </w:pPr>
            <w:r w:rsidRPr="009966D1">
              <w:rPr>
                <w:szCs w:val="22"/>
              </w:rPr>
              <w:t xml:space="preserve">Tato Smlouva se uzavírá na dobu určitou, a to ode dne účinnosti této Smlouvy </w:t>
            </w:r>
            <w:r w:rsidR="00A026B5" w:rsidRPr="00A026B5">
              <w:rPr>
                <w:szCs w:val="22"/>
              </w:rPr>
              <w:t xml:space="preserve">po dobu </w:t>
            </w:r>
            <w:r w:rsidR="00A026B5">
              <w:rPr>
                <w:szCs w:val="22"/>
              </w:rPr>
              <w:t>24</w:t>
            </w:r>
            <w:r w:rsidR="00A026B5" w:rsidRPr="00A026B5">
              <w:rPr>
                <w:szCs w:val="22"/>
              </w:rPr>
              <w:t xml:space="preserve"> měsíců.</w:t>
            </w:r>
          </w:p>
          <w:p w14:paraId="475317E9" w14:textId="465E58FF" w:rsidR="00D916AF" w:rsidRPr="008A5D27" w:rsidRDefault="009966D1" w:rsidP="00643800">
            <w:pPr>
              <w:pStyle w:val="ListNumber-ContinueHeadingCzechTourism"/>
              <w:numPr>
                <w:ilvl w:val="0"/>
                <w:numId w:val="18"/>
              </w:numPr>
              <w:spacing w:after="240"/>
              <w:ind w:left="567" w:hanging="567"/>
              <w:jc w:val="both"/>
              <w:rPr>
                <w:szCs w:val="22"/>
              </w:rPr>
            </w:pPr>
            <w:r w:rsidRPr="009966D1">
              <w:rPr>
                <w:bCs/>
                <w:szCs w:val="22"/>
              </w:rPr>
              <w:t xml:space="preserve">Místem plnění je </w:t>
            </w:r>
            <w:r w:rsidR="00325D56">
              <w:rPr>
                <w:bCs/>
                <w:szCs w:val="22"/>
              </w:rPr>
              <w:t>Spolková republika Německo</w:t>
            </w:r>
            <w:r w:rsidR="006260B3">
              <w:rPr>
                <w:bCs/>
                <w:szCs w:val="22"/>
              </w:rPr>
              <w:t>.</w:t>
            </w:r>
          </w:p>
          <w:p w14:paraId="42282869" w14:textId="77777777" w:rsidR="009966D1" w:rsidRPr="009966D1" w:rsidRDefault="009966D1" w:rsidP="009966D1">
            <w:pPr>
              <w:keepNext/>
              <w:keepLines/>
              <w:spacing w:before="480" w:after="120" w:line="280" w:lineRule="exact"/>
              <w:jc w:val="center"/>
              <w:outlineLvl w:val="0"/>
              <w:rPr>
                <w:rFonts w:ascii="Georgia" w:hAnsi="Georgia"/>
                <w:b/>
                <w:sz w:val="22"/>
                <w:szCs w:val="22"/>
              </w:rPr>
            </w:pPr>
            <w:r w:rsidRPr="009966D1">
              <w:rPr>
                <w:rFonts w:ascii="Georgia" w:hAnsi="Georgia"/>
                <w:b/>
                <w:sz w:val="22"/>
                <w:szCs w:val="22"/>
              </w:rPr>
              <w:t>V.</w:t>
            </w:r>
          </w:p>
          <w:p w14:paraId="23D3066D" w14:textId="14D7C179" w:rsidR="009966D1" w:rsidRPr="00325D56" w:rsidRDefault="009966D1" w:rsidP="00325D56">
            <w:pPr>
              <w:pStyle w:val="Heading1-Number-FollowNumberCzechTourism"/>
              <w:keepNext/>
              <w:keepLines/>
              <w:spacing w:before="0" w:after="240"/>
              <w:ind w:left="0"/>
              <w:rPr>
                <w:sz w:val="22"/>
                <w:szCs w:val="22"/>
              </w:rPr>
            </w:pPr>
            <w:r w:rsidRPr="009966D1">
              <w:rPr>
                <w:sz w:val="22"/>
                <w:szCs w:val="22"/>
              </w:rPr>
              <w:t>Cena a platební podmínky</w:t>
            </w:r>
          </w:p>
          <w:p w14:paraId="2B5756D5" w14:textId="77777777" w:rsidR="009966D1" w:rsidRPr="00325D56" w:rsidRDefault="009966D1" w:rsidP="00F95672">
            <w:pPr>
              <w:tabs>
                <w:tab w:val="left" w:pos="746"/>
              </w:tabs>
              <w:spacing w:after="60" w:line="260" w:lineRule="exact"/>
              <w:jc w:val="both"/>
              <w:rPr>
                <w:rFonts w:ascii="Georgia" w:hAnsi="Georgia"/>
                <w:vanish/>
                <w:sz w:val="22"/>
                <w:szCs w:val="22"/>
              </w:rPr>
            </w:pPr>
          </w:p>
          <w:p w14:paraId="3040406B" w14:textId="77EA3C8F" w:rsidR="007B09A6" w:rsidRPr="002D72A3" w:rsidRDefault="00927A76" w:rsidP="00643800">
            <w:pPr>
              <w:pStyle w:val="ListNumber-ContinueHeadingCzechTourism"/>
              <w:numPr>
                <w:ilvl w:val="1"/>
                <w:numId w:val="19"/>
              </w:numPr>
              <w:tabs>
                <w:tab w:val="left" w:pos="746"/>
              </w:tabs>
              <w:spacing w:after="240"/>
              <w:jc w:val="both"/>
              <w:rPr>
                <w:color w:val="000000"/>
                <w:shd w:val="clear" w:color="auto" w:fill="FFFFFF"/>
              </w:rPr>
            </w:pPr>
            <w:r w:rsidRPr="00927A76">
              <w:rPr>
                <w:color w:val="000000" w:themeColor="text1"/>
                <w:szCs w:val="22"/>
              </w:rPr>
              <w:t>Celková cena plnění dle této Smlouvy činí: /</w:t>
            </w:r>
            <w:r w:rsidRPr="005A792D">
              <w:rPr>
                <w:color w:val="000000" w:themeColor="text1"/>
                <w:szCs w:val="22"/>
                <w:highlight w:val="yellow"/>
              </w:rPr>
              <w:t>BUDE DOPLNĚNO</w:t>
            </w:r>
            <w:r w:rsidRPr="00927A76">
              <w:rPr>
                <w:color w:val="000000" w:themeColor="text1"/>
                <w:szCs w:val="22"/>
              </w:rPr>
              <w:t xml:space="preserve">/ </w:t>
            </w:r>
            <w:r>
              <w:rPr>
                <w:color w:val="000000" w:themeColor="text1"/>
                <w:szCs w:val="22"/>
              </w:rPr>
              <w:t>EUR</w:t>
            </w:r>
            <w:r w:rsidRPr="00927A76">
              <w:rPr>
                <w:color w:val="000000" w:themeColor="text1"/>
                <w:szCs w:val="22"/>
              </w:rPr>
              <w:t xml:space="preserve"> bez DPH. (dále „Cena“), přičemž cena za 1 kalendářní měsíc PR služeb činí /</w:t>
            </w:r>
            <w:r w:rsidRPr="005A792D">
              <w:rPr>
                <w:color w:val="000000" w:themeColor="text1"/>
                <w:szCs w:val="22"/>
                <w:highlight w:val="yellow"/>
              </w:rPr>
              <w:t>BUDE DOPLNĚNO</w:t>
            </w:r>
            <w:r w:rsidRPr="00927A76">
              <w:rPr>
                <w:color w:val="000000" w:themeColor="text1"/>
                <w:szCs w:val="22"/>
              </w:rPr>
              <w:t xml:space="preserve">/ </w:t>
            </w:r>
            <w:r>
              <w:rPr>
                <w:color w:val="000000" w:themeColor="text1"/>
                <w:szCs w:val="22"/>
              </w:rPr>
              <w:t>EUR</w:t>
            </w:r>
            <w:r w:rsidRPr="00927A76">
              <w:rPr>
                <w:color w:val="000000" w:themeColor="text1"/>
                <w:szCs w:val="22"/>
              </w:rPr>
              <w:t xml:space="preserve"> bez DPH</w:t>
            </w:r>
            <w:r>
              <w:rPr>
                <w:color w:val="000000" w:themeColor="text1"/>
                <w:szCs w:val="22"/>
              </w:rPr>
              <w:t xml:space="preserve"> a c</w:t>
            </w:r>
            <w:r w:rsidRPr="00927A76">
              <w:rPr>
                <w:color w:val="000000" w:themeColor="text1"/>
                <w:szCs w:val="22"/>
              </w:rPr>
              <w:t>ena za 1 kalendářní měsíc monitoringu médií</w:t>
            </w:r>
            <w:r>
              <w:rPr>
                <w:color w:val="000000" w:themeColor="text1"/>
                <w:szCs w:val="22"/>
              </w:rPr>
              <w:t xml:space="preserve"> </w:t>
            </w:r>
            <w:r w:rsidRPr="00927A76">
              <w:rPr>
                <w:color w:val="000000" w:themeColor="text1"/>
                <w:szCs w:val="22"/>
              </w:rPr>
              <w:t>činí /</w:t>
            </w:r>
            <w:r w:rsidRPr="001C6DB4">
              <w:rPr>
                <w:color w:val="000000" w:themeColor="text1"/>
                <w:szCs w:val="22"/>
                <w:highlight w:val="yellow"/>
              </w:rPr>
              <w:t>BUDE DOPLNĚNO</w:t>
            </w:r>
            <w:r w:rsidRPr="00927A76">
              <w:rPr>
                <w:color w:val="000000" w:themeColor="text1"/>
                <w:szCs w:val="22"/>
              </w:rPr>
              <w:t xml:space="preserve">/ </w:t>
            </w:r>
            <w:r>
              <w:rPr>
                <w:color w:val="000000" w:themeColor="text1"/>
                <w:szCs w:val="22"/>
              </w:rPr>
              <w:t>EUR</w:t>
            </w:r>
            <w:r w:rsidRPr="00927A76">
              <w:rPr>
                <w:color w:val="000000" w:themeColor="text1"/>
                <w:szCs w:val="22"/>
              </w:rPr>
              <w:t xml:space="preserve"> bez DPH.  </w:t>
            </w:r>
            <w:r w:rsidRPr="00FC5218">
              <w:rPr>
                <w:color w:val="000000" w:themeColor="text1"/>
                <w:szCs w:val="22"/>
              </w:rPr>
              <w:t>Otázka DPH bude upřesněna při podpisu Smlouvy dle místa sídla poskytovatele.</w:t>
            </w:r>
            <w:r w:rsidRPr="00927A76">
              <w:rPr>
                <w:color w:val="000000" w:themeColor="text1"/>
                <w:szCs w:val="22"/>
              </w:rPr>
              <w:t xml:space="preserve">  </w:t>
            </w:r>
          </w:p>
          <w:p w14:paraId="4A2BDE16" w14:textId="1A92902E" w:rsidR="009966D1" w:rsidRPr="00777A03" w:rsidRDefault="00F95672" w:rsidP="00643800">
            <w:pPr>
              <w:pStyle w:val="ListNumber-ContinueHeadingCzechTourism"/>
              <w:numPr>
                <w:ilvl w:val="1"/>
                <w:numId w:val="19"/>
              </w:numPr>
              <w:tabs>
                <w:tab w:val="left" w:pos="604"/>
              </w:tabs>
              <w:spacing w:after="240"/>
              <w:jc w:val="both"/>
              <w:rPr>
                <w:color w:val="000000"/>
                <w:shd w:val="clear" w:color="auto" w:fill="FFFFFF"/>
              </w:rPr>
            </w:pPr>
            <w:r>
              <w:rPr>
                <w:szCs w:val="22"/>
              </w:rPr>
              <w:t xml:space="preserve">  </w:t>
            </w:r>
            <w:r w:rsidR="009966D1" w:rsidRPr="00777A03">
              <w:rPr>
                <w:szCs w:val="22"/>
              </w:rPr>
              <w:t xml:space="preserve">Tato </w:t>
            </w:r>
            <w:r w:rsidR="009966D1" w:rsidRPr="00777A03">
              <w:rPr>
                <w:rFonts w:eastAsia="Arial"/>
                <w:szCs w:val="22"/>
              </w:rPr>
              <w:t>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379932CC" w14:textId="6D0981E1" w:rsidR="00F52878" w:rsidRPr="00B57663" w:rsidRDefault="009966D1" w:rsidP="00643800">
            <w:pPr>
              <w:pStyle w:val="ListNumber-ContinueHeadingCzechTourism"/>
              <w:numPr>
                <w:ilvl w:val="1"/>
                <w:numId w:val="19"/>
              </w:numPr>
              <w:spacing w:after="240"/>
              <w:ind w:left="567" w:hanging="567"/>
              <w:jc w:val="both"/>
              <w:rPr>
                <w:szCs w:val="22"/>
              </w:rPr>
            </w:pPr>
            <w:r w:rsidRPr="009966D1">
              <w:rPr>
                <w:szCs w:val="22"/>
              </w:rPr>
              <w:t xml:space="preserve">Cena plnění bude Objednatelem uhrazena na základě </w:t>
            </w:r>
            <w:r w:rsidR="00F52878" w:rsidRPr="00B57663">
              <w:rPr>
                <w:szCs w:val="22"/>
              </w:rPr>
              <w:t xml:space="preserve">měsíčních faktur ve výši měsíčního paušálu na PR služby a </w:t>
            </w:r>
            <w:proofErr w:type="gramStart"/>
            <w:r w:rsidR="00F52878" w:rsidRPr="00B57663">
              <w:rPr>
                <w:szCs w:val="22"/>
              </w:rPr>
              <w:t>monitoring,,</w:t>
            </w:r>
            <w:proofErr w:type="gramEnd"/>
            <w:r w:rsidR="00F52878" w:rsidRPr="00B57663">
              <w:rPr>
                <w:szCs w:val="22"/>
              </w:rPr>
              <w:t xml:space="preserve"> které budou vystaveny v průběhu trvání Smlouvy</w:t>
            </w:r>
            <w:r w:rsidR="005D0993">
              <w:rPr>
                <w:szCs w:val="22"/>
              </w:rPr>
              <w:t xml:space="preserve">. </w:t>
            </w:r>
            <w:r w:rsidR="005D0993" w:rsidRPr="005D0993">
              <w:rPr>
                <w:szCs w:val="22"/>
              </w:rPr>
              <w:t xml:space="preserve">Pokud Poskytovatel neposkytoval služby </w:t>
            </w:r>
            <w:proofErr w:type="gramStart"/>
            <w:r w:rsidR="005D0993" w:rsidRPr="005D0993">
              <w:rPr>
                <w:szCs w:val="22"/>
              </w:rPr>
              <w:t>hrazené  měsíčním</w:t>
            </w:r>
            <w:proofErr w:type="gramEnd"/>
            <w:r w:rsidR="005D0993" w:rsidRPr="005D0993">
              <w:rPr>
                <w:szCs w:val="22"/>
              </w:rPr>
              <w:t xml:space="preserve"> paušálem po dobu celého kalendářního měsíce, bude cena za 1 měsíc poskytování služeb hrazena poměrně podle počtu dnů </w:t>
            </w:r>
            <w:r w:rsidR="005D0993">
              <w:rPr>
                <w:szCs w:val="22"/>
              </w:rPr>
              <w:t xml:space="preserve">poskytovaného plnění </w:t>
            </w:r>
            <w:r w:rsidR="005D0993" w:rsidRPr="005D0993">
              <w:rPr>
                <w:szCs w:val="22"/>
              </w:rPr>
              <w:t>z celkového počtu dnů v daném měsíci.</w:t>
            </w:r>
          </w:p>
          <w:p w14:paraId="3FBE4620" w14:textId="6D0BAA80" w:rsidR="00720393" w:rsidRPr="003540AB" w:rsidRDefault="00C8297D" w:rsidP="00F52878">
            <w:pPr>
              <w:pStyle w:val="ListNumber-ContinueHeadingCzechTourism"/>
              <w:spacing w:after="240"/>
              <w:ind w:left="567" w:firstLine="0"/>
              <w:jc w:val="both"/>
              <w:rPr>
                <w:b/>
                <w:bCs/>
                <w:szCs w:val="22"/>
              </w:rPr>
            </w:pPr>
            <w:r w:rsidRPr="00C8297D">
              <w:rPr>
                <w:szCs w:val="22"/>
              </w:rPr>
              <w:t xml:space="preserve">Splatnost faktury je 21 (dvacet jedna) dnů od jejího vystavení. Poskytovatel je povinen doručit Objednateli fakturu alespoň </w:t>
            </w:r>
            <w:r w:rsidR="00B57663">
              <w:rPr>
                <w:szCs w:val="22"/>
              </w:rPr>
              <w:t>14</w:t>
            </w:r>
            <w:r w:rsidRPr="00C8297D">
              <w:rPr>
                <w:szCs w:val="22"/>
              </w:rPr>
              <w:t xml:space="preserve"> (</w:t>
            </w:r>
            <w:r w:rsidR="00B57663">
              <w:rPr>
                <w:szCs w:val="22"/>
              </w:rPr>
              <w:t>čtrnáct</w:t>
            </w:r>
            <w:r w:rsidRPr="00C8297D">
              <w:rPr>
                <w:szCs w:val="22"/>
              </w:rPr>
              <w:t xml:space="preserve">) dnů přede dnem její splatnosti, jinak se přiměřeně posouvá termín splatnosti. </w:t>
            </w:r>
            <w:r w:rsidRPr="003540AB">
              <w:rPr>
                <w:b/>
                <w:bCs/>
                <w:szCs w:val="22"/>
              </w:rPr>
              <w:t>Součást</w:t>
            </w:r>
            <w:r w:rsidR="00927A76" w:rsidRPr="003540AB">
              <w:rPr>
                <w:b/>
                <w:bCs/>
                <w:szCs w:val="22"/>
              </w:rPr>
              <w:t>í</w:t>
            </w:r>
            <w:r w:rsidRPr="003540AB">
              <w:rPr>
                <w:b/>
                <w:bCs/>
                <w:szCs w:val="22"/>
              </w:rPr>
              <w:t xml:space="preserve"> faktury bude předem odsouhlasený přehled o činnosti a zpráva o plnění služeb</w:t>
            </w:r>
            <w:r w:rsidR="00927A76" w:rsidRPr="003540AB">
              <w:rPr>
                <w:b/>
                <w:bCs/>
                <w:szCs w:val="22"/>
              </w:rPr>
              <w:t xml:space="preserve"> včetně vyčíslení efektu práce a </w:t>
            </w:r>
            <w:r w:rsidR="00927A76" w:rsidRPr="003540AB">
              <w:rPr>
                <w:b/>
                <w:bCs/>
                <w:szCs w:val="22"/>
              </w:rPr>
              <w:lastRenderedPageBreak/>
              <w:t>aktuálního dosaženého AVE dle č. 3.1 Smlouvy bod 10.</w:t>
            </w:r>
          </w:p>
          <w:p w14:paraId="17D6B0EE" w14:textId="67A6CEE2" w:rsidR="009966D1" w:rsidRPr="009966D1" w:rsidRDefault="009966D1" w:rsidP="00643800">
            <w:pPr>
              <w:pStyle w:val="ListNumber-ContinueHeadingCzechTourism"/>
              <w:numPr>
                <w:ilvl w:val="1"/>
                <w:numId w:val="19"/>
              </w:numPr>
              <w:spacing w:after="240"/>
              <w:ind w:left="567" w:hanging="567"/>
              <w:jc w:val="both"/>
              <w:rPr>
                <w:szCs w:val="22"/>
              </w:rPr>
            </w:pPr>
            <w:r w:rsidRPr="009966D1">
              <w:rPr>
                <w:szCs w:val="22"/>
              </w:rPr>
              <w:t>Veškeré platby dle této Smlouvy budou probíhat bezhotovost</w:t>
            </w:r>
            <w:r w:rsidRPr="00734999">
              <w:rPr>
                <w:szCs w:val="22"/>
              </w:rPr>
              <w:t>ním převodem v </w:t>
            </w:r>
            <w:r w:rsidR="00881292">
              <w:rPr>
                <w:szCs w:val="22"/>
              </w:rPr>
              <w:t>EUR</w:t>
            </w:r>
            <w:r w:rsidRPr="00734999">
              <w:rPr>
                <w:szCs w:val="22"/>
              </w:rPr>
              <w:t xml:space="preserve"> (</w:t>
            </w:r>
            <w:r w:rsidR="00881292">
              <w:rPr>
                <w:szCs w:val="22"/>
              </w:rPr>
              <w:t>euro</w:t>
            </w:r>
            <w:r w:rsidRPr="00734999">
              <w:rPr>
                <w:szCs w:val="22"/>
              </w:rPr>
              <w:t>).</w:t>
            </w:r>
          </w:p>
          <w:p w14:paraId="78882906" w14:textId="33479BE2" w:rsidR="00D227B0" w:rsidRPr="0014691D" w:rsidRDefault="009966D1" w:rsidP="00643800">
            <w:pPr>
              <w:pStyle w:val="ListNumber-ContinueHeadingCzechTourism"/>
              <w:numPr>
                <w:ilvl w:val="1"/>
                <w:numId w:val="19"/>
              </w:numPr>
              <w:spacing w:after="240"/>
              <w:ind w:left="567" w:hanging="567"/>
              <w:jc w:val="both"/>
              <w:rPr>
                <w:szCs w:val="22"/>
              </w:rPr>
            </w:pPr>
            <w:r w:rsidRPr="009966D1">
              <w:rPr>
                <w:szCs w:val="22"/>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9966D1" w:rsidDel="00526F75">
              <w:rPr>
                <w:szCs w:val="22"/>
              </w:rPr>
              <w:t xml:space="preserve"> </w:t>
            </w:r>
          </w:p>
          <w:p w14:paraId="35609033" w14:textId="571F781E" w:rsidR="009966D1" w:rsidRPr="009966D1" w:rsidRDefault="009966D1" w:rsidP="00643800">
            <w:pPr>
              <w:pStyle w:val="ListNumber-ContinueHeadingCzechTourism"/>
              <w:numPr>
                <w:ilvl w:val="1"/>
                <w:numId w:val="19"/>
              </w:numPr>
              <w:spacing w:after="240"/>
              <w:ind w:left="567" w:hanging="567"/>
              <w:jc w:val="both"/>
              <w:rPr>
                <w:szCs w:val="22"/>
              </w:rPr>
            </w:pPr>
            <w:r w:rsidRPr="009966D1">
              <w:rPr>
                <w:szCs w:val="22"/>
              </w:rPr>
              <w:t xml:space="preserve">Faktura </w:t>
            </w:r>
            <w:r w:rsidR="00B06F60">
              <w:rPr>
                <w:szCs w:val="22"/>
              </w:rPr>
              <w:t xml:space="preserve">spolu s kopií této Smlouvy </w:t>
            </w:r>
            <w:r w:rsidRPr="009966D1">
              <w:rPr>
                <w:szCs w:val="22"/>
              </w:rPr>
              <w:t xml:space="preserve">bude zasílána Objednateli na e-mailovou adresu: </w:t>
            </w:r>
            <w:r w:rsidR="004251BE">
              <w:rPr>
                <w:szCs w:val="22"/>
              </w:rPr>
              <w:t>berlin</w:t>
            </w:r>
            <w:r w:rsidRPr="009966D1">
              <w:rPr>
                <w:szCs w:val="22"/>
              </w:rPr>
              <w:t>@czechtourism.c</w:t>
            </w:r>
            <w:r w:rsidR="004251BE">
              <w:rPr>
                <w:szCs w:val="22"/>
              </w:rPr>
              <w:t>om</w:t>
            </w:r>
            <w:r w:rsidRPr="009966D1">
              <w:rPr>
                <w:szCs w:val="22"/>
              </w:rPr>
              <w:t>.</w:t>
            </w:r>
          </w:p>
          <w:p w14:paraId="33BEA02A" w14:textId="4AD25D5B" w:rsidR="00C26198" w:rsidRPr="0014691D" w:rsidRDefault="009966D1" w:rsidP="00643800">
            <w:pPr>
              <w:pStyle w:val="ListNumber-ContinueHeadingCzechTourism"/>
              <w:numPr>
                <w:ilvl w:val="1"/>
                <w:numId w:val="19"/>
              </w:numPr>
              <w:spacing w:after="240"/>
              <w:ind w:left="567" w:hanging="567"/>
              <w:jc w:val="both"/>
              <w:rPr>
                <w:szCs w:val="22"/>
              </w:rPr>
            </w:pPr>
            <w:r w:rsidRPr="009966D1">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DE08F2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w:t>
            </w:r>
          </w:p>
          <w:p w14:paraId="4AE08D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Smluvní pokuty</w:t>
            </w:r>
          </w:p>
          <w:p w14:paraId="3DD9A956" w14:textId="1ABC7AE2" w:rsidR="00801078" w:rsidRPr="00125248" w:rsidRDefault="00125248" w:rsidP="00643800">
            <w:pPr>
              <w:pStyle w:val="Textodst1sl"/>
              <w:numPr>
                <w:ilvl w:val="0"/>
                <w:numId w:val="20"/>
              </w:numPr>
              <w:tabs>
                <w:tab w:val="clear" w:pos="0"/>
                <w:tab w:val="clear" w:pos="284"/>
              </w:tabs>
              <w:spacing w:before="0" w:after="240" w:line="260" w:lineRule="exact"/>
              <w:ind w:left="817" w:hanging="709"/>
              <w:outlineLvl w:val="9"/>
              <w:rPr>
                <w:rFonts w:ascii="Georgia" w:hAnsi="Georgia"/>
                <w:sz w:val="22"/>
                <w:szCs w:val="22"/>
              </w:rPr>
            </w:pPr>
            <w:r w:rsidRPr="009966D1">
              <w:rPr>
                <w:rFonts w:ascii="Georgia" w:hAnsi="Georgia"/>
                <w:sz w:val="22"/>
                <w:szCs w:val="22"/>
              </w:rPr>
              <w:t xml:space="preserve">V případě porušení povinností vyplývajících z článku III. této Smlouvy je Poskytovatel povinen Objednateli uhradit smluvní pokutu ve výši </w:t>
            </w:r>
            <w:r>
              <w:rPr>
                <w:rFonts w:ascii="Georgia" w:hAnsi="Georgia"/>
                <w:sz w:val="22"/>
                <w:szCs w:val="22"/>
              </w:rPr>
              <w:t>1,5</w:t>
            </w:r>
            <w:r w:rsidRPr="009966D1">
              <w:rPr>
                <w:rFonts w:ascii="Georgia" w:hAnsi="Georgia"/>
                <w:sz w:val="22"/>
                <w:szCs w:val="22"/>
              </w:rPr>
              <w:t xml:space="preserve"> % z Ceny </w:t>
            </w:r>
            <w:r>
              <w:rPr>
                <w:rFonts w:ascii="Georgia" w:hAnsi="Georgia"/>
                <w:sz w:val="22"/>
                <w:szCs w:val="22"/>
              </w:rPr>
              <w:t xml:space="preserve">za celkové plnění </w:t>
            </w:r>
            <w:r w:rsidRPr="009966D1">
              <w:rPr>
                <w:rFonts w:ascii="Georgia" w:hAnsi="Georgia"/>
                <w:sz w:val="22"/>
                <w:szCs w:val="22"/>
              </w:rPr>
              <w:t>dle článku V. odst. 5.1. Smlouvy, a to za každý jednotlivý případ takového porušení povinností.</w:t>
            </w:r>
          </w:p>
          <w:p w14:paraId="019BE000" w14:textId="2839BA8F" w:rsidR="009966D1" w:rsidRPr="009966D1"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V</w:t>
            </w:r>
            <w:r w:rsidRPr="009966D1">
              <w:rPr>
                <w:rFonts w:ascii="Georgia" w:hAnsi="Georgia"/>
                <w:sz w:val="22"/>
                <w:szCs w:val="22"/>
                <w:lang w:val="x-none"/>
              </w:rPr>
              <w:t> případ</w:t>
            </w:r>
            <w:r w:rsidRPr="009966D1">
              <w:rPr>
                <w:rFonts w:ascii="Georgia" w:hAnsi="Georgia"/>
                <w:sz w:val="22"/>
                <w:szCs w:val="22"/>
              </w:rPr>
              <w:t xml:space="preserve">ě, že Poskytovatel bude v prodlení s poskytnutím služeb dle článku </w:t>
            </w:r>
            <w:r w:rsidR="001D2C67">
              <w:rPr>
                <w:rFonts w:ascii="Georgia" w:hAnsi="Georgia"/>
                <w:sz w:val="22"/>
                <w:szCs w:val="22"/>
              </w:rPr>
              <w:t>III</w:t>
            </w:r>
            <w:r w:rsidRPr="009966D1">
              <w:rPr>
                <w:rFonts w:ascii="Georgia" w:hAnsi="Georgia"/>
                <w:sz w:val="22"/>
                <w:szCs w:val="22"/>
              </w:rPr>
              <w:t xml:space="preserve"> této Smlouvy, má Objednatel právo na </w:t>
            </w:r>
            <w:r w:rsidRPr="009966D1">
              <w:rPr>
                <w:rFonts w:ascii="Georgia" w:hAnsi="Georgia"/>
                <w:sz w:val="22"/>
                <w:szCs w:val="22"/>
                <w:lang w:val="x-none"/>
              </w:rPr>
              <w:t xml:space="preserve">smluvní pokutu ve výši </w:t>
            </w:r>
            <w:r w:rsidR="00792F12">
              <w:rPr>
                <w:rFonts w:ascii="Georgia" w:hAnsi="Georgia"/>
                <w:sz w:val="22"/>
                <w:szCs w:val="22"/>
              </w:rPr>
              <w:t>50 EUR za každý den prodlení.</w:t>
            </w:r>
          </w:p>
          <w:p w14:paraId="53ED0490" w14:textId="77777777" w:rsidR="009966D1" w:rsidRPr="009966D1"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uplatněním nároku na zaplacení smluvní pokuty ani jejím faktickým zaplacením nezanikne povinnost </w:t>
            </w:r>
            <w:r w:rsidRPr="009966D1">
              <w:rPr>
                <w:rFonts w:ascii="Georgia" w:hAnsi="Georgia"/>
                <w:sz w:val="22"/>
                <w:szCs w:val="22"/>
              </w:rPr>
              <w:t>Poskytovatele</w:t>
            </w:r>
            <w:r w:rsidRPr="009966D1">
              <w:rPr>
                <w:rFonts w:ascii="Georgia" w:hAnsi="Georgia"/>
                <w:sz w:val="22"/>
                <w:szCs w:val="22"/>
                <w:lang w:val="x-none"/>
              </w:rPr>
              <w:t xml:space="preserve"> splnit povinnost, jejíž plnění bylo zajištěno smluvní </w:t>
            </w:r>
            <w:r w:rsidRPr="009966D1">
              <w:rPr>
                <w:rFonts w:ascii="Georgia" w:hAnsi="Georgia"/>
                <w:sz w:val="22"/>
                <w:szCs w:val="22"/>
                <w:lang w:val="x-none"/>
              </w:rPr>
              <w:lastRenderedPageBreak/>
              <w:t xml:space="preserve">pokutou. </w:t>
            </w:r>
            <w:r w:rsidRPr="009966D1">
              <w:rPr>
                <w:rFonts w:ascii="Georgia" w:hAnsi="Georgia"/>
                <w:sz w:val="22"/>
                <w:szCs w:val="22"/>
              </w:rPr>
              <w:t>Poskytovatel</w:t>
            </w:r>
            <w:r w:rsidRPr="009966D1">
              <w:rPr>
                <w:rFonts w:ascii="Georgia" w:hAnsi="Georgia"/>
                <w:sz w:val="22"/>
                <w:szCs w:val="22"/>
                <w:lang w:val="x-none"/>
              </w:rPr>
              <w:t xml:space="preserve"> tak bude i nadále povin</w:t>
            </w:r>
            <w:r w:rsidRPr="009966D1">
              <w:rPr>
                <w:rFonts w:ascii="Georgia" w:hAnsi="Georgia"/>
                <w:sz w:val="22"/>
                <w:szCs w:val="22"/>
              </w:rPr>
              <w:t>en</w:t>
            </w:r>
            <w:r w:rsidRPr="009966D1">
              <w:rPr>
                <w:rFonts w:ascii="Georgia" w:hAnsi="Georgia"/>
                <w:sz w:val="22"/>
                <w:szCs w:val="22"/>
                <w:lang w:val="x-none"/>
              </w:rPr>
              <w:t xml:space="preserve"> ke</w:t>
            </w:r>
            <w:r w:rsidRPr="009966D1">
              <w:rPr>
                <w:rFonts w:ascii="Georgia" w:hAnsi="Georgia"/>
                <w:sz w:val="22"/>
                <w:szCs w:val="22"/>
              </w:rPr>
              <w:t> </w:t>
            </w:r>
            <w:r w:rsidRPr="009966D1">
              <w:rPr>
                <w:rFonts w:ascii="Georgia" w:hAnsi="Georgia"/>
                <w:sz w:val="22"/>
                <w:szCs w:val="22"/>
                <w:lang w:val="x-none"/>
              </w:rPr>
              <w:t>splnění takovéto povinnosti.</w:t>
            </w:r>
          </w:p>
          <w:p w14:paraId="46D4FABB" w14:textId="77777777" w:rsidR="009966D1" w:rsidRPr="009966D1"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ani jejím faktickým zaplacením není dotčen nárok </w:t>
            </w:r>
            <w:r w:rsidRPr="009966D1">
              <w:rPr>
                <w:rFonts w:ascii="Georgia" w:hAnsi="Georgia"/>
                <w:sz w:val="22"/>
                <w:szCs w:val="22"/>
              </w:rPr>
              <w:t>Objednatele</w:t>
            </w:r>
            <w:r w:rsidRPr="009966D1">
              <w:rPr>
                <w:rFonts w:ascii="Georgia" w:hAnsi="Georgia"/>
                <w:sz w:val="22"/>
                <w:szCs w:val="22"/>
                <w:lang w:val="x-none"/>
              </w:rPr>
              <w:t xml:space="preserve"> na náhradu škody v plné výši ani na odstoupení od Smlouvy. Odstoupením od Smlouvy nárok na již uplatněnou smluvní pokutu nezaniká. </w:t>
            </w:r>
          </w:p>
          <w:p w14:paraId="73A3A4E2" w14:textId="77777777" w:rsidR="009966D1" w:rsidRPr="009966D1"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Smluvní pokuta je splatná doručením písemného oznámení o jejím uplatnění </w:t>
            </w:r>
            <w:r w:rsidRPr="009966D1">
              <w:rPr>
                <w:rFonts w:ascii="Georgia" w:hAnsi="Georgia"/>
                <w:sz w:val="22"/>
                <w:szCs w:val="22"/>
              </w:rPr>
              <w:t>Poskytovateli</w:t>
            </w:r>
            <w:r w:rsidRPr="009966D1">
              <w:rPr>
                <w:rFonts w:ascii="Georgia" w:hAnsi="Georgia"/>
                <w:sz w:val="22"/>
                <w:szCs w:val="22"/>
                <w:lang w:val="x-none"/>
              </w:rPr>
              <w:t xml:space="preserve">. </w:t>
            </w:r>
            <w:r w:rsidRPr="009966D1">
              <w:rPr>
                <w:rFonts w:ascii="Georgia" w:hAnsi="Georgia"/>
                <w:sz w:val="22"/>
                <w:szCs w:val="22"/>
              </w:rPr>
              <w:t>Objednatel</w:t>
            </w:r>
            <w:r w:rsidRPr="009966D1">
              <w:rPr>
                <w:rFonts w:ascii="Georgia" w:hAnsi="Georgia"/>
                <w:sz w:val="22"/>
                <w:szCs w:val="22"/>
                <w:lang w:val="x-none"/>
              </w:rPr>
              <w:t xml:space="preserve"> je oprávněn svou pohledávku z titulu smluvní pokuty započíst oproti splatné pohledávce </w:t>
            </w:r>
            <w:r w:rsidRPr="009966D1">
              <w:rPr>
                <w:rFonts w:ascii="Georgia" w:hAnsi="Georgia"/>
                <w:sz w:val="22"/>
                <w:szCs w:val="22"/>
              </w:rPr>
              <w:t>Poskytovatele</w:t>
            </w:r>
            <w:r w:rsidRPr="009966D1">
              <w:rPr>
                <w:rFonts w:ascii="Georgia" w:hAnsi="Georgia"/>
                <w:sz w:val="22"/>
                <w:szCs w:val="22"/>
                <w:lang w:val="x-none"/>
              </w:rPr>
              <w:t xml:space="preserve"> na zaplacení </w:t>
            </w:r>
            <w:r w:rsidRPr="009966D1">
              <w:rPr>
                <w:rFonts w:ascii="Georgia" w:hAnsi="Georgia"/>
                <w:sz w:val="22"/>
                <w:szCs w:val="22"/>
              </w:rPr>
              <w:t>c</w:t>
            </w:r>
            <w:proofErr w:type="spellStart"/>
            <w:r w:rsidRPr="009966D1">
              <w:rPr>
                <w:rFonts w:ascii="Georgia" w:hAnsi="Georgia"/>
                <w:sz w:val="22"/>
                <w:szCs w:val="22"/>
                <w:lang w:val="x-none"/>
              </w:rPr>
              <w:t>eny</w:t>
            </w:r>
            <w:proofErr w:type="spellEnd"/>
            <w:r w:rsidRPr="009966D1">
              <w:rPr>
                <w:rFonts w:ascii="Georgia" w:hAnsi="Georgia"/>
                <w:sz w:val="22"/>
                <w:szCs w:val="22"/>
                <w:lang w:val="x-none"/>
              </w:rPr>
              <w:t>.</w:t>
            </w:r>
            <w:r w:rsidRPr="009966D1">
              <w:rPr>
                <w:rFonts w:ascii="Georgia" w:hAnsi="Georgia"/>
                <w:sz w:val="22"/>
                <w:szCs w:val="22"/>
              </w:rPr>
              <w:t xml:space="preserve"> </w:t>
            </w:r>
          </w:p>
          <w:p w14:paraId="54AD1798" w14:textId="4B850396" w:rsidR="00BF052B"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23D416F3" w14:textId="77777777" w:rsidR="000F60C1" w:rsidRPr="000F60C1" w:rsidRDefault="000F60C1" w:rsidP="00087EBA">
            <w:pPr>
              <w:pStyle w:val="Textodst1sl"/>
              <w:numPr>
                <w:ilvl w:val="0"/>
                <w:numId w:val="0"/>
              </w:numPr>
              <w:tabs>
                <w:tab w:val="clear" w:pos="0"/>
                <w:tab w:val="clear" w:pos="284"/>
              </w:tabs>
              <w:spacing w:before="0" w:after="240" w:line="260" w:lineRule="exact"/>
              <w:ind w:left="567"/>
              <w:outlineLvl w:val="9"/>
              <w:rPr>
                <w:rFonts w:ascii="Georgia" w:hAnsi="Georgia"/>
                <w:sz w:val="22"/>
                <w:szCs w:val="22"/>
              </w:rPr>
            </w:pPr>
          </w:p>
          <w:p w14:paraId="65052A4A"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VII.</w:t>
            </w:r>
          </w:p>
          <w:p w14:paraId="1234415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Další práva a povinnosti smluvních stran</w:t>
            </w:r>
          </w:p>
          <w:p w14:paraId="79BB3BA8" w14:textId="67C99DD2" w:rsidR="009966D1" w:rsidRPr="009966D1" w:rsidRDefault="009966D1" w:rsidP="00643800">
            <w:pPr>
              <w:pStyle w:val="Textodst1sl"/>
              <w:keepLines/>
              <w:numPr>
                <w:ilvl w:val="0"/>
                <w:numId w:val="21"/>
              </w:numPr>
              <w:tabs>
                <w:tab w:val="clear" w:pos="0"/>
                <w:tab w:val="clear" w:pos="284"/>
                <w:tab w:val="left" w:pos="-6237"/>
                <w:tab w:val="left" w:pos="-6096"/>
              </w:tabs>
              <w:spacing w:before="0" w:after="240" w:line="260" w:lineRule="exact"/>
              <w:ind w:left="604" w:hanging="604"/>
              <w:rPr>
                <w:rFonts w:ascii="Georgia" w:hAnsi="Georgia"/>
                <w:sz w:val="22"/>
                <w:szCs w:val="22"/>
              </w:rPr>
            </w:pPr>
            <w:r w:rsidRPr="009966D1">
              <w:rPr>
                <w:rFonts w:ascii="Georgia" w:hAnsi="Georgia"/>
                <w:sz w:val="22"/>
                <w:szCs w:val="22"/>
              </w:rPr>
              <w:t>Poskytovatel je povinen provádět plnění podle této Smlouvy s odbornou péčí a v souladu s právními předpisy</w:t>
            </w:r>
            <w:r w:rsidR="00362CDE">
              <w:rPr>
                <w:rFonts w:ascii="Georgia" w:hAnsi="Georgia"/>
                <w:sz w:val="22"/>
                <w:szCs w:val="22"/>
              </w:rPr>
              <w:t xml:space="preserve"> České republiky</w:t>
            </w:r>
            <w:r w:rsidR="0005319E" w:rsidRPr="00182A05">
              <w:rPr>
                <w:rFonts w:ascii="Georgia" w:hAnsi="Georgia"/>
                <w:sz w:val="22"/>
                <w:szCs w:val="22"/>
              </w:rPr>
              <w:t xml:space="preserve">, </w:t>
            </w:r>
            <w:r w:rsidR="0005319E" w:rsidRPr="00182A05">
              <w:rPr>
                <w:rFonts w:ascii="Georgia" w:hAnsi="Georgia"/>
                <w:sz w:val="22"/>
                <w:szCs w:val="22"/>
                <w:lang w:val="pt-BR"/>
              </w:rPr>
              <w:t>právními předpisy účinnými v místě poskytování služeb</w:t>
            </w:r>
            <w:r w:rsidRPr="009966D1">
              <w:rPr>
                <w:rFonts w:ascii="Georgia" w:hAnsi="Georgia"/>
                <w:sz w:val="22"/>
                <w:szCs w:val="22"/>
              </w:rPr>
              <w:t xml:space="preserve">, touto Smlouvou a s pokyny Objednatele. </w:t>
            </w:r>
          </w:p>
          <w:p w14:paraId="1EEC9DCF"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bude provádět plnění na své náklady, vlastním jménem a na vlastní odpovědnost a nebezpečí. </w:t>
            </w:r>
          </w:p>
          <w:p w14:paraId="766ED8C0"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 </w:t>
            </w:r>
          </w:p>
          <w:p w14:paraId="157E33B1"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odpovídá za škodu vzniklou Objednateli nebo třetím osobám v souvislosti s plněním, nedodržením nebo </w:t>
            </w:r>
            <w:r w:rsidRPr="009966D1">
              <w:rPr>
                <w:rFonts w:ascii="Georgia" w:hAnsi="Georgia"/>
                <w:sz w:val="22"/>
                <w:szCs w:val="22"/>
              </w:rPr>
              <w:lastRenderedPageBreak/>
              <w:t>porušením povinností vyplývajících z této Smlouvy.</w:t>
            </w:r>
          </w:p>
          <w:p w14:paraId="2591BD2F"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7ADCF95D"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0A576DC2" w14:textId="77777777" w:rsid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C3BAA27" w14:textId="77777777" w:rsidR="00875B44" w:rsidRPr="009966D1" w:rsidRDefault="00875B44" w:rsidP="00875B44">
            <w:pPr>
              <w:pStyle w:val="Textodst1sl"/>
              <w:numPr>
                <w:ilvl w:val="0"/>
                <w:numId w:val="0"/>
              </w:numPr>
              <w:tabs>
                <w:tab w:val="clear" w:pos="0"/>
                <w:tab w:val="clear" w:pos="284"/>
                <w:tab w:val="left" w:pos="-6237"/>
                <w:tab w:val="left" w:pos="-6096"/>
              </w:tabs>
              <w:spacing w:before="0" w:after="240" w:line="260" w:lineRule="exact"/>
              <w:ind w:left="1004" w:hanging="720"/>
              <w:rPr>
                <w:rFonts w:ascii="Georgia" w:hAnsi="Georgia"/>
                <w:sz w:val="22"/>
                <w:szCs w:val="22"/>
              </w:rPr>
            </w:pPr>
          </w:p>
          <w:p w14:paraId="6E80C0F6" w14:textId="57763B3E" w:rsidR="009966D1" w:rsidRPr="009966D1" w:rsidRDefault="00064C7C" w:rsidP="009966D1">
            <w:pPr>
              <w:pStyle w:val="Heading1-Number-FollowNumberCzechTourism"/>
              <w:keepNext/>
              <w:keepLines/>
              <w:spacing w:before="480" w:after="120"/>
              <w:ind w:left="0"/>
              <w:rPr>
                <w:sz w:val="22"/>
                <w:szCs w:val="22"/>
              </w:rPr>
            </w:pPr>
            <w:r>
              <w:rPr>
                <w:sz w:val="22"/>
                <w:szCs w:val="22"/>
              </w:rPr>
              <w:t>VIII.</w:t>
            </w:r>
          </w:p>
          <w:p w14:paraId="0BE7C11C" w14:textId="7941BF2A" w:rsidR="009966D1" w:rsidRPr="004263C1" w:rsidRDefault="009966D1" w:rsidP="004263C1">
            <w:pPr>
              <w:pStyle w:val="Heading1-Number-FollowNumberCzechTourism"/>
              <w:keepNext/>
              <w:keepLines/>
              <w:spacing w:before="0" w:after="240"/>
              <w:ind w:left="0"/>
              <w:rPr>
                <w:sz w:val="22"/>
                <w:szCs w:val="22"/>
              </w:rPr>
            </w:pPr>
            <w:r w:rsidRPr="009966D1">
              <w:rPr>
                <w:sz w:val="22"/>
                <w:szCs w:val="22"/>
              </w:rPr>
              <w:t>Ochrana osobních údajů</w:t>
            </w:r>
          </w:p>
          <w:p w14:paraId="54E81527" w14:textId="0FC6C941" w:rsidR="009966D1" w:rsidRDefault="00064C7C" w:rsidP="00455BB3">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8.1</w:t>
            </w:r>
            <w:r w:rsidR="008050FB">
              <w:rPr>
                <w:rFonts w:ascii="Georgia" w:hAnsi="Georgia"/>
                <w:sz w:val="22"/>
                <w:szCs w:val="22"/>
              </w:rPr>
              <w:t xml:space="preserve"> </w:t>
            </w:r>
            <w:r w:rsidR="009966D1" w:rsidRPr="008050FB">
              <w:rPr>
                <w:rFonts w:ascii="Georgia" w:hAnsi="Georgia"/>
                <w:sz w:val="22"/>
                <w:szCs w:val="22"/>
              </w:rPr>
              <w:t xml:space="preserve">V případě, že dojde v souvislosti s plněním Smlouvy ke zpracování osobních údajů na straně Objednatele nebo Poskytovatele, zavazují se smluvní strany, že toto zpracování bude probíhat pouze v nezbytném rozsahu, a to v souladu se všemi podmínkami </w:t>
            </w:r>
            <w:r w:rsidR="009966D1" w:rsidRPr="008050FB">
              <w:rPr>
                <w:rFonts w:ascii="Georgia" w:hAnsi="Georgia"/>
                <w:sz w:val="22"/>
                <w:szCs w:val="22"/>
              </w:rPr>
              <w:lastRenderedPageBreak/>
              <w:t>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6806C08" w14:textId="4C80F576" w:rsidR="009966D1" w:rsidRPr="009966D1" w:rsidRDefault="00F0381A" w:rsidP="009966D1">
            <w:pPr>
              <w:pStyle w:val="Heading1-Number-FollowNumberCzechTourism"/>
              <w:keepNext/>
              <w:spacing w:before="480" w:after="120"/>
              <w:ind w:left="0"/>
              <w:rPr>
                <w:sz w:val="22"/>
                <w:szCs w:val="22"/>
              </w:rPr>
            </w:pPr>
            <w:r>
              <w:rPr>
                <w:sz w:val="22"/>
                <w:szCs w:val="22"/>
              </w:rPr>
              <w:t>IX.</w:t>
            </w:r>
          </w:p>
          <w:p w14:paraId="67BD5A34" w14:textId="77777777" w:rsidR="009966D1" w:rsidRPr="009966D1" w:rsidRDefault="009966D1" w:rsidP="009966D1">
            <w:pPr>
              <w:pStyle w:val="Heading1-Number-FollowNumberCzechTourism"/>
              <w:keepNext/>
              <w:spacing w:before="0" w:after="240"/>
              <w:ind w:left="0"/>
              <w:rPr>
                <w:sz w:val="22"/>
                <w:szCs w:val="22"/>
              </w:rPr>
            </w:pPr>
            <w:r w:rsidRPr="009966D1">
              <w:rPr>
                <w:sz w:val="22"/>
                <w:szCs w:val="22"/>
              </w:rPr>
              <w:t>Ustanovení o vzniku a zániku Smlouvy</w:t>
            </w:r>
          </w:p>
          <w:p w14:paraId="191E2988" w14:textId="5FC1FC30" w:rsidR="005D0993" w:rsidRPr="005D0993" w:rsidRDefault="00683623" w:rsidP="005D0993">
            <w:pPr>
              <w:tabs>
                <w:tab w:val="left" w:pos="567"/>
              </w:tabs>
              <w:spacing w:after="240"/>
              <w:ind w:left="567" w:hanging="567"/>
              <w:jc w:val="both"/>
              <w:rPr>
                <w:rFonts w:ascii="Georgia" w:hAnsi="Georgia"/>
                <w:sz w:val="22"/>
                <w:szCs w:val="22"/>
              </w:rPr>
            </w:pPr>
            <w:r>
              <w:rPr>
                <w:rFonts w:ascii="Georgia" w:hAnsi="Georgia"/>
                <w:sz w:val="22"/>
                <w:szCs w:val="22"/>
              </w:rPr>
              <w:t>9.</w:t>
            </w:r>
            <w:r w:rsidR="009966D1" w:rsidRPr="009966D1">
              <w:rPr>
                <w:rFonts w:ascii="Georgia" w:hAnsi="Georgia"/>
                <w:sz w:val="22"/>
                <w:szCs w:val="22"/>
              </w:rPr>
              <w:t>1</w:t>
            </w:r>
            <w:r w:rsidR="009966D1" w:rsidRPr="009966D1">
              <w:rPr>
                <w:rFonts w:ascii="Georgia" w:hAnsi="Georgia"/>
                <w:sz w:val="22"/>
                <w:szCs w:val="22"/>
              </w:rPr>
              <w:tab/>
            </w:r>
            <w:r w:rsidR="001F22F7" w:rsidRPr="004263C1">
              <w:rPr>
                <w:rFonts w:ascii="Georgia" w:hAnsi="Georgia"/>
                <w:sz w:val="22"/>
                <w:szCs w:val="22"/>
              </w:rPr>
              <w:t xml:space="preserve">Tato Smlouva nabývá platnosti </w:t>
            </w:r>
            <w:r w:rsidR="008D38C7">
              <w:rPr>
                <w:rFonts w:ascii="Georgia" w:hAnsi="Georgia"/>
                <w:sz w:val="22"/>
                <w:szCs w:val="22"/>
              </w:rPr>
              <w:t xml:space="preserve">a účinnosti </w:t>
            </w:r>
            <w:r w:rsidR="005D0993" w:rsidRPr="004263C1">
              <w:rPr>
                <w:rFonts w:ascii="Georgia" w:hAnsi="Georgia"/>
                <w:sz w:val="22"/>
                <w:szCs w:val="22"/>
              </w:rPr>
              <w:t>dnem jejího uzavření</w:t>
            </w:r>
            <w:r w:rsidR="008D38C7">
              <w:rPr>
                <w:rFonts w:ascii="Georgia" w:hAnsi="Georgia"/>
                <w:sz w:val="22"/>
                <w:szCs w:val="22"/>
              </w:rPr>
              <w:t xml:space="preserve">. </w:t>
            </w:r>
            <w:r w:rsidR="001F22F7" w:rsidRPr="004263C1">
              <w:rPr>
                <w:rFonts w:ascii="Georgia" w:hAnsi="Georgia"/>
                <w:sz w:val="22"/>
                <w:szCs w:val="22"/>
              </w:rPr>
              <w:t>Dnem uzavření této Smlouvy je den označený datem u podpisů smluvních stran. Je-li takto označeno více dní, je dnem uzavření této Smlouvy den z označených dnů nejpozdější.</w:t>
            </w:r>
          </w:p>
          <w:p w14:paraId="76C1C50E" w14:textId="78454B3B" w:rsidR="004263C1" w:rsidRDefault="005D0993" w:rsidP="005D0993">
            <w:pPr>
              <w:tabs>
                <w:tab w:val="left" w:pos="567"/>
              </w:tabs>
              <w:spacing w:after="240"/>
              <w:ind w:left="567" w:hanging="567"/>
              <w:jc w:val="both"/>
              <w:rPr>
                <w:rFonts w:ascii="Georgia" w:hAnsi="Georgia"/>
                <w:sz w:val="22"/>
                <w:szCs w:val="22"/>
              </w:rPr>
            </w:pPr>
            <w:r>
              <w:rPr>
                <w:rFonts w:ascii="Georgia" w:hAnsi="Georgia"/>
                <w:sz w:val="22"/>
                <w:szCs w:val="22"/>
              </w:rPr>
              <w:t xml:space="preserve">         </w:t>
            </w:r>
            <w:r w:rsidRPr="005D0993">
              <w:rPr>
                <w:rFonts w:ascii="Georgia" w:hAnsi="Georgia"/>
                <w:sz w:val="22"/>
                <w:szCs w:val="22"/>
              </w:rPr>
              <w:t>Tato Smlouva bude uveřejněna v registru smluv, přičemž toto uveřejnění nemá vliv na účinnost smlouvy.</w:t>
            </w:r>
            <w:r>
              <w:rPr>
                <w:rFonts w:ascii="Georgia" w:hAnsi="Georgia"/>
                <w:sz w:val="22"/>
                <w:szCs w:val="22"/>
              </w:rPr>
              <w:t xml:space="preserve"> </w:t>
            </w:r>
          </w:p>
          <w:p w14:paraId="7CF1547F" w14:textId="0C9E9EC9" w:rsidR="00722506" w:rsidRPr="001D5C96" w:rsidRDefault="00722506" w:rsidP="00643800">
            <w:pPr>
              <w:pStyle w:val="Odstavecseseznamem"/>
              <w:numPr>
                <w:ilvl w:val="1"/>
                <w:numId w:val="43"/>
              </w:numPr>
              <w:tabs>
                <w:tab w:val="left" w:pos="585"/>
              </w:tabs>
              <w:spacing w:after="240"/>
              <w:jc w:val="both"/>
              <w:rPr>
                <w:rFonts w:ascii="Georgia" w:hAnsi="Georgia"/>
                <w:sz w:val="22"/>
                <w:szCs w:val="22"/>
                <w:lang w:eastAsia="en-GB" w:bidi="en-GB"/>
              </w:rPr>
            </w:pPr>
            <w:r w:rsidRPr="001D5C96">
              <w:rPr>
                <w:rStyle w:val="normaltextrun"/>
                <w:rFonts w:ascii="Georgia" w:hAnsi="Georgia"/>
                <w:color w:val="000000"/>
                <w:sz w:val="22"/>
                <w:szCs w:val="22"/>
                <w:shd w:val="clear" w:color="auto" w:fill="FFFFFF"/>
              </w:rPr>
              <w:t>Objednatel je oprávněn Smlouvu bez udání důvodu vypovědět, výpovědní doba činí 30 dnů a počíná běžet ode dne doručení výpovědi.</w:t>
            </w:r>
          </w:p>
          <w:p w14:paraId="3EE97708" w14:textId="5FB0DC7D" w:rsidR="009966D1" w:rsidRPr="004263C1" w:rsidRDefault="00683623" w:rsidP="001859EA">
            <w:pPr>
              <w:tabs>
                <w:tab w:val="left" w:pos="457"/>
                <w:tab w:val="left" w:pos="567"/>
              </w:tabs>
              <w:spacing w:after="240"/>
              <w:ind w:left="567" w:hanging="567"/>
              <w:jc w:val="both"/>
              <w:rPr>
                <w:rFonts w:ascii="Georgia" w:hAnsi="Georgia"/>
                <w:sz w:val="22"/>
                <w:szCs w:val="22"/>
              </w:rPr>
            </w:pPr>
            <w:r>
              <w:rPr>
                <w:rFonts w:ascii="Georgia" w:hAnsi="Georgia"/>
                <w:sz w:val="22"/>
                <w:szCs w:val="22"/>
              </w:rPr>
              <w:t>9</w:t>
            </w:r>
            <w:r w:rsidR="004263C1">
              <w:rPr>
                <w:rFonts w:ascii="Georgia" w:hAnsi="Georgia"/>
                <w:sz w:val="22"/>
                <w:szCs w:val="22"/>
              </w:rPr>
              <w:t>.</w:t>
            </w:r>
            <w:r w:rsidR="001D5C96">
              <w:rPr>
                <w:rFonts w:ascii="Georgia" w:hAnsi="Georgia"/>
                <w:sz w:val="22"/>
                <w:szCs w:val="22"/>
              </w:rPr>
              <w:t>3</w:t>
            </w:r>
            <w:r w:rsidR="00F95672">
              <w:rPr>
                <w:rFonts w:ascii="Georgia" w:hAnsi="Georgia"/>
                <w:sz w:val="22"/>
                <w:szCs w:val="22"/>
              </w:rPr>
              <w:t xml:space="preserve"> </w:t>
            </w:r>
            <w:r w:rsidR="009966D1" w:rsidRPr="004263C1">
              <w:rPr>
                <w:rFonts w:ascii="Georgia" w:hAnsi="Georgia"/>
                <w:sz w:val="22"/>
                <w:szCs w:val="22"/>
              </w:rPr>
              <w:t xml:space="preserve">Tato Smlouva může být </w:t>
            </w:r>
            <w:r w:rsidR="002A7A4C" w:rsidRPr="004263C1">
              <w:rPr>
                <w:rFonts w:ascii="Georgia" w:hAnsi="Georgia"/>
                <w:sz w:val="22"/>
                <w:szCs w:val="22"/>
              </w:rPr>
              <w:t xml:space="preserve">skončena </w:t>
            </w:r>
            <w:r w:rsidR="009966D1" w:rsidRPr="004263C1">
              <w:rPr>
                <w:rFonts w:ascii="Georgia" w:hAnsi="Georgia"/>
                <w:sz w:val="22"/>
                <w:szCs w:val="22"/>
              </w:rPr>
              <w:t xml:space="preserve">dohodou smluvních stran v písemné formě, přičemž </w:t>
            </w:r>
            <w:r w:rsidR="009966D1" w:rsidRPr="00D544E8">
              <w:rPr>
                <w:rFonts w:ascii="Georgia" w:hAnsi="Georgia"/>
                <w:sz w:val="22"/>
                <w:szCs w:val="22"/>
              </w:rPr>
              <w:t xml:space="preserve">účinky </w:t>
            </w:r>
            <w:r w:rsidR="002A7A4C" w:rsidRPr="00D544E8">
              <w:rPr>
                <w:rFonts w:ascii="Georgia" w:hAnsi="Georgia"/>
                <w:sz w:val="22"/>
                <w:szCs w:val="22"/>
              </w:rPr>
              <w:t>skončení t</w:t>
            </w:r>
            <w:r w:rsidR="009966D1" w:rsidRPr="00D544E8">
              <w:rPr>
                <w:rFonts w:ascii="Georgia" w:hAnsi="Georgia"/>
                <w:sz w:val="22"/>
                <w:szCs w:val="22"/>
              </w:rPr>
              <w:t>éto Smlouvy nastanou k okamžiku stanovenému v takovéto dohodě. Nebude-li takovýto okamžik dohodou stanoven, pak tyto účinky nastanou ke dni uzavření takovéto dohody.</w:t>
            </w:r>
          </w:p>
          <w:p w14:paraId="1D8836E4" w14:textId="011841D8" w:rsidR="009966D1" w:rsidRPr="009966D1" w:rsidRDefault="00AE799B" w:rsidP="004D097B">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92" w:hanging="592"/>
              <w:jc w:val="both"/>
              <w:rPr>
                <w:b w:val="0"/>
                <w:sz w:val="22"/>
                <w:szCs w:val="22"/>
              </w:rPr>
            </w:pPr>
            <w:r>
              <w:rPr>
                <w:b w:val="0"/>
                <w:sz w:val="22"/>
                <w:szCs w:val="22"/>
              </w:rPr>
              <w:t>9</w:t>
            </w:r>
            <w:r w:rsidR="00DA1063">
              <w:rPr>
                <w:b w:val="0"/>
                <w:sz w:val="22"/>
                <w:szCs w:val="22"/>
              </w:rPr>
              <w:t>.</w:t>
            </w:r>
            <w:r w:rsidR="001D5C96">
              <w:rPr>
                <w:b w:val="0"/>
                <w:sz w:val="22"/>
                <w:szCs w:val="22"/>
              </w:rPr>
              <w:t>4</w:t>
            </w:r>
            <w:r w:rsidR="00DA1063">
              <w:rPr>
                <w:b w:val="0"/>
                <w:sz w:val="22"/>
                <w:szCs w:val="22"/>
              </w:rPr>
              <w:t xml:space="preserve"> </w:t>
            </w:r>
            <w:r w:rsidR="009966D1" w:rsidRPr="009966D1">
              <w:rPr>
                <w:b w:val="0"/>
                <w:sz w:val="22"/>
                <w:szCs w:val="22"/>
              </w:rPr>
              <w:t xml:space="preserve">Objednatel je oprávněn od této Smlouvy odstoupit, a to i částečně, v případě závažného porušení smluvní nebo zákonné povinnosti Poskytovatelem. </w:t>
            </w:r>
          </w:p>
          <w:p w14:paraId="0DAE7929" w14:textId="6E382A6C" w:rsidR="009966D1" w:rsidRPr="009966D1" w:rsidRDefault="00AE799B"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9</w:t>
            </w:r>
            <w:r w:rsidR="00DA1063">
              <w:rPr>
                <w:b w:val="0"/>
                <w:sz w:val="22"/>
                <w:szCs w:val="22"/>
              </w:rPr>
              <w:t>.</w:t>
            </w:r>
            <w:r w:rsidR="001D5C96">
              <w:rPr>
                <w:b w:val="0"/>
                <w:sz w:val="22"/>
                <w:szCs w:val="22"/>
              </w:rPr>
              <w:t>5</w:t>
            </w:r>
            <w:r w:rsidR="00DA1063">
              <w:rPr>
                <w:b w:val="0"/>
                <w:sz w:val="22"/>
                <w:szCs w:val="22"/>
              </w:rPr>
              <w:t xml:space="preserve"> </w:t>
            </w:r>
            <w:r w:rsidR="009966D1" w:rsidRPr="009966D1">
              <w:rPr>
                <w:b w:val="0"/>
                <w:sz w:val="22"/>
                <w:szCs w:val="22"/>
              </w:rPr>
              <w:t>Za závažné porušení smluvní povinnosti se považuje</w:t>
            </w:r>
            <w:r w:rsidR="003C00C9">
              <w:rPr>
                <w:b w:val="0"/>
                <w:sz w:val="22"/>
                <w:szCs w:val="22"/>
              </w:rPr>
              <w:t xml:space="preserve"> zejména</w:t>
            </w:r>
            <w:r w:rsidR="009966D1" w:rsidRPr="009966D1">
              <w:rPr>
                <w:b w:val="0"/>
                <w:sz w:val="22"/>
                <w:szCs w:val="22"/>
              </w:rPr>
              <w:t xml:space="preserve">: </w:t>
            </w:r>
          </w:p>
          <w:p w14:paraId="796AD370" w14:textId="044B876B" w:rsidR="009966D1" w:rsidRPr="004263C1" w:rsidRDefault="00DA1063" w:rsidP="004D097B">
            <w:pPr>
              <w:pStyle w:val="slolnku"/>
              <w:keepNext w:val="0"/>
              <w:tabs>
                <w:tab w:val="clear" w:pos="0"/>
                <w:tab w:val="clear" w:pos="284"/>
                <w:tab w:val="clear" w:pos="1701"/>
              </w:tabs>
              <w:spacing w:before="0" w:after="240" w:line="260" w:lineRule="exact"/>
              <w:ind w:left="592"/>
              <w:jc w:val="both"/>
              <w:rPr>
                <w:rFonts w:ascii="Georgia" w:hAnsi="Georgia" w:cs="Arial"/>
                <w:b w:val="0"/>
                <w:sz w:val="22"/>
                <w:szCs w:val="22"/>
              </w:rPr>
            </w:pPr>
            <w:r>
              <w:rPr>
                <w:rFonts w:ascii="Georgia" w:hAnsi="Georgia" w:cs="Arial"/>
                <w:b w:val="0"/>
                <w:sz w:val="22"/>
                <w:szCs w:val="22"/>
              </w:rPr>
              <w:t xml:space="preserve">(a) </w:t>
            </w:r>
            <w:r w:rsidR="009966D1" w:rsidRPr="004263C1">
              <w:rPr>
                <w:rFonts w:ascii="Georgia" w:hAnsi="Georgia" w:cs="Arial"/>
                <w:b w:val="0"/>
                <w:sz w:val="22"/>
                <w:szCs w:val="22"/>
              </w:rPr>
              <w:t xml:space="preserve">nedodržení závazných právních </w:t>
            </w:r>
            <w:r w:rsidR="002A7A4C" w:rsidRPr="004263C1">
              <w:rPr>
                <w:rFonts w:ascii="Georgia" w:hAnsi="Georgia" w:cs="Arial"/>
                <w:b w:val="0"/>
                <w:sz w:val="22"/>
                <w:szCs w:val="22"/>
              </w:rPr>
              <w:t>předpisů</w:t>
            </w:r>
            <w:r w:rsidR="00AE799B">
              <w:rPr>
                <w:rFonts w:ascii="Georgia" w:hAnsi="Georgia" w:cs="Arial"/>
                <w:b w:val="0"/>
                <w:sz w:val="22"/>
                <w:szCs w:val="22"/>
              </w:rPr>
              <w:t xml:space="preserve"> v souvislosti s plněním této Smlouvy</w:t>
            </w:r>
            <w:r w:rsidR="009966D1" w:rsidRPr="004263C1">
              <w:rPr>
                <w:rFonts w:ascii="Georgia" w:hAnsi="Georgia" w:cs="Arial"/>
                <w:b w:val="0"/>
                <w:sz w:val="22"/>
                <w:szCs w:val="22"/>
              </w:rPr>
              <w:t>,</w:t>
            </w:r>
          </w:p>
          <w:p w14:paraId="123E5CB6" w14:textId="26C62304" w:rsidR="009966D1" w:rsidRPr="004263C1" w:rsidRDefault="00DA1063" w:rsidP="004D097B">
            <w:pPr>
              <w:pStyle w:val="slolnku"/>
              <w:keepNext w:val="0"/>
              <w:tabs>
                <w:tab w:val="clear" w:pos="0"/>
                <w:tab w:val="clear" w:pos="284"/>
                <w:tab w:val="clear" w:pos="1701"/>
              </w:tabs>
              <w:spacing w:before="0" w:after="240" w:line="260" w:lineRule="exact"/>
              <w:ind w:left="592"/>
              <w:jc w:val="both"/>
              <w:rPr>
                <w:rFonts w:ascii="Georgia" w:hAnsi="Georgia" w:cs="Arial"/>
                <w:b w:val="0"/>
                <w:sz w:val="22"/>
                <w:szCs w:val="22"/>
              </w:rPr>
            </w:pPr>
            <w:r w:rsidRPr="004263C1">
              <w:rPr>
                <w:rFonts w:ascii="Georgia" w:hAnsi="Georgia" w:cs="Arial"/>
                <w:b w:val="0"/>
                <w:sz w:val="22"/>
                <w:szCs w:val="22"/>
              </w:rPr>
              <w:t xml:space="preserve">(b) </w:t>
            </w:r>
            <w:r w:rsidR="009966D1" w:rsidRPr="004263C1">
              <w:rPr>
                <w:rFonts w:ascii="Georgia" w:hAnsi="Georgia" w:cs="Arial"/>
                <w:b w:val="0"/>
                <w:sz w:val="22"/>
                <w:szCs w:val="22"/>
              </w:rPr>
              <w:t xml:space="preserve">prodlení s dokončením </w:t>
            </w:r>
            <w:r w:rsidR="009966D1" w:rsidRPr="004263C1">
              <w:rPr>
                <w:rFonts w:ascii="Georgia" w:hAnsi="Georgia"/>
                <w:b w:val="0"/>
                <w:bCs/>
                <w:sz w:val="22"/>
                <w:szCs w:val="22"/>
              </w:rPr>
              <w:t xml:space="preserve">plnění dle článku III. </w:t>
            </w:r>
            <w:r w:rsidR="009966D1" w:rsidRPr="004263C1">
              <w:rPr>
                <w:rFonts w:ascii="Georgia" w:hAnsi="Georgia" w:cs="Arial"/>
                <w:b w:val="0"/>
                <w:sz w:val="22"/>
                <w:szCs w:val="22"/>
              </w:rPr>
              <w:t>této Smlouvy po dobu delší než 15 dnů,</w:t>
            </w:r>
          </w:p>
          <w:p w14:paraId="7D7770AE" w14:textId="3B9951B5" w:rsidR="009966D1" w:rsidRDefault="00DA1063" w:rsidP="004D097B">
            <w:pPr>
              <w:pStyle w:val="slolnku"/>
              <w:keepNext w:val="0"/>
              <w:tabs>
                <w:tab w:val="clear" w:pos="0"/>
                <w:tab w:val="clear" w:pos="284"/>
                <w:tab w:val="clear" w:pos="1701"/>
              </w:tabs>
              <w:spacing w:before="0" w:after="240" w:line="260" w:lineRule="exact"/>
              <w:ind w:left="592"/>
              <w:jc w:val="both"/>
              <w:rPr>
                <w:rFonts w:ascii="Georgia" w:hAnsi="Georgia" w:cs="Arial"/>
                <w:b w:val="0"/>
                <w:sz w:val="22"/>
                <w:szCs w:val="22"/>
              </w:rPr>
            </w:pPr>
            <w:r w:rsidRPr="004263C1">
              <w:rPr>
                <w:rFonts w:ascii="Georgia" w:hAnsi="Georgia" w:cs="Arial"/>
                <w:b w:val="0"/>
                <w:sz w:val="22"/>
                <w:szCs w:val="22"/>
              </w:rPr>
              <w:lastRenderedPageBreak/>
              <w:t xml:space="preserve">(c) </w:t>
            </w:r>
            <w:r w:rsidR="009966D1" w:rsidRPr="004263C1">
              <w:rPr>
                <w:rFonts w:ascii="Georgia" w:hAnsi="Georgia" w:cs="Arial"/>
                <w:b w:val="0"/>
                <w:sz w:val="22"/>
                <w:szCs w:val="22"/>
              </w:rPr>
              <w:t xml:space="preserve">provádění </w:t>
            </w:r>
            <w:r w:rsidR="009966D1" w:rsidRPr="004263C1">
              <w:rPr>
                <w:rFonts w:ascii="Georgia" w:hAnsi="Georgia"/>
                <w:b w:val="0"/>
                <w:bCs/>
                <w:sz w:val="22"/>
                <w:szCs w:val="22"/>
              </w:rPr>
              <w:t xml:space="preserve">plnění dle článku III. </w:t>
            </w:r>
            <w:r w:rsidR="009966D1" w:rsidRPr="004263C1">
              <w:rPr>
                <w:rFonts w:ascii="Georgia" w:hAnsi="Georgia" w:cs="Arial"/>
                <w:b w:val="0"/>
                <w:sz w:val="22"/>
                <w:szCs w:val="22"/>
              </w:rPr>
              <w:t>této Smlouvy v rozporu s</w:t>
            </w:r>
            <w:r w:rsidR="00C12D4A">
              <w:rPr>
                <w:rFonts w:ascii="Georgia" w:hAnsi="Georgia" w:cs="Arial"/>
                <w:b w:val="0"/>
                <w:sz w:val="22"/>
                <w:szCs w:val="22"/>
              </w:rPr>
              <w:t xml:space="preserve"> nabídkou </w:t>
            </w:r>
            <w:r w:rsidR="00862249">
              <w:rPr>
                <w:rFonts w:ascii="Georgia" w:hAnsi="Georgia" w:cs="Arial"/>
                <w:b w:val="0"/>
                <w:sz w:val="22"/>
                <w:szCs w:val="22"/>
              </w:rPr>
              <w:t>Poskytovatele</w:t>
            </w:r>
            <w:r w:rsidR="00C12D4A">
              <w:rPr>
                <w:rFonts w:ascii="Georgia" w:hAnsi="Georgia" w:cs="Arial"/>
                <w:b w:val="0"/>
                <w:sz w:val="22"/>
                <w:szCs w:val="22"/>
              </w:rPr>
              <w:t>, s</w:t>
            </w:r>
            <w:r w:rsidR="009966D1" w:rsidRPr="004263C1">
              <w:rPr>
                <w:rFonts w:ascii="Georgia" w:hAnsi="Georgia" w:cs="Arial"/>
                <w:b w:val="0"/>
                <w:sz w:val="22"/>
                <w:szCs w:val="22"/>
              </w:rPr>
              <w:t>e závaznými požadavky Objednatele uvedenými v této Smlouvě či v rozporu s pokyny Objednatele.</w:t>
            </w:r>
          </w:p>
          <w:p w14:paraId="27ECD84F" w14:textId="77777777" w:rsidR="00186F08" w:rsidRPr="00186F08" w:rsidRDefault="00186F08" w:rsidP="00186F08">
            <w:pPr>
              <w:rPr>
                <w:lang w:eastAsia="en-GB" w:bidi="en-GB"/>
              </w:rPr>
            </w:pPr>
          </w:p>
          <w:p w14:paraId="6A2AB6C0" w14:textId="04CC6B38" w:rsidR="009966D1" w:rsidRPr="009966D1" w:rsidRDefault="00F747AC"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9</w:t>
            </w:r>
            <w:r w:rsidR="00DA1063" w:rsidRPr="004263C1">
              <w:rPr>
                <w:rFonts w:ascii="Georgia" w:eastAsia="Calibri" w:hAnsi="Georgia" w:cs="Arial"/>
                <w:b w:val="0"/>
                <w:sz w:val="22"/>
                <w:szCs w:val="22"/>
                <w:lang w:eastAsia="en-US"/>
              </w:rPr>
              <w:t>.</w:t>
            </w:r>
            <w:r w:rsidR="00C15291">
              <w:rPr>
                <w:rFonts w:ascii="Georgia" w:eastAsia="Calibri" w:hAnsi="Georgia" w:cs="Arial"/>
                <w:b w:val="0"/>
                <w:sz w:val="22"/>
                <w:szCs w:val="22"/>
                <w:lang w:eastAsia="en-US"/>
              </w:rPr>
              <w:t>6</w:t>
            </w:r>
            <w:r w:rsidR="00DA1063" w:rsidRPr="004263C1">
              <w:rPr>
                <w:rFonts w:ascii="Georgia" w:eastAsia="Calibri" w:hAnsi="Georgia" w:cs="Arial"/>
                <w:b w:val="0"/>
                <w:sz w:val="22"/>
                <w:szCs w:val="22"/>
                <w:lang w:eastAsia="en-US"/>
              </w:rPr>
              <w:t xml:space="preserve"> </w:t>
            </w:r>
            <w:r w:rsidR="009966D1" w:rsidRPr="004263C1">
              <w:rPr>
                <w:rFonts w:ascii="Georgia" w:eastAsia="Calibri" w:hAnsi="Georgia" w:cs="Arial"/>
                <w:b w:val="0"/>
                <w:sz w:val="22"/>
                <w:szCs w:val="22"/>
                <w:lang w:eastAsia="en-US"/>
              </w:rPr>
              <w:t>O</w:t>
            </w:r>
            <w:r w:rsidR="009966D1" w:rsidRPr="004263C1">
              <w:rPr>
                <w:rFonts w:ascii="Georgia" w:hAnsi="Georgia" w:cs="Arial"/>
                <w:b w:val="0"/>
                <w:sz w:val="22"/>
                <w:szCs w:val="22"/>
              </w:rPr>
              <w:t>bjednatel je dále oprávněn od této Smlouvy odstoupit, a to i částečně, v případě, že</w:t>
            </w:r>
            <w:r w:rsidR="009966D1" w:rsidRPr="009966D1">
              <w:rPr>
                <w:rFonts w:ascii="Georgia" w:hAnsi="Georgia" w:cs="Arial"/>
                <w:b w:val="0"/>
                <w:sz w:val="22"/>
                <w:szCs w:val="22"/>
              </w:rPr>
              <w:t>:</w:t>
            </w:r>
          </w:p>
          <w:p w14:paraId="03B1C131" w14:textId="023C8FBA" w:rsidR="009966D1" w:rsidRPr="009966D1" w:rsidRDefault="00DA1063" w:rsidP="00421A93">
            <w:pPr>
              <w:pStyle w:val="slolnku"/>
              <w:keepNext w:val="0"/>
              <w:tabs>
                <w:tab w:val="clear" w:pos="0"/>
                <w:tab w:val="clear" w:pos="284"/>
                <w:tab w:val="clear" w:pos="1701"/>
              </w:tabs>
              <w:spacing w:before="0" w:after="240" w:line="260" w:lineRule="exact"/>
              <w:ind w:left="460" w:hanging="450"/>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nastane důvod pro odstoupení od Smlouvy dle ustanovení § 2001 a násl. zákona č. 89/2012 Sb., občanského zákoníku, ve znění pozdějších předpisů,</w:t>
            </w:r>
          </w:p>
          <w:p w14:paraId="554D1552" w14:textId="26D41C0D" w:rsidR="009966D1" w:rsidRPr="009966D1" w:rsidRDefault="00DA1063" w:rsidP="00421A93">
            <w:pPr>
              <w:pStyle w:val="slolnku"/>
              <w:keepNext w:val="0"/>
              <w:tabs>
                <w:tab w:val="clear" w:pos="0"/>
                <w:tab w:val="clear" w:pos="284"/>
                <w:tab w:val="clear" w:pos="1701"/>
              </w:tabs>
              <w:spacing w:before="0" w:after="240" w:line="260" w:lineRule="exact"/>
              <w:ind w:left="450" w:hanging="415"/>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9966D1" w:rsidRPr="009966D1">
              <w:rPr>
                <w:rFonts w:ascii="Georgia" w:hAnsi="Georgia"/>
                <w:b w:val="0"/>
                <w:bCs/>
                <w:sz w:val="22"/>
                <w:szCs w:val="22"/>
              </w:rPr>
              <w:t xml:space="preserve">plnění dle článku V. odst. 5.1 </w:t>
            </w:r>
            <w:r w:rsidR="009966D1" w:rsidRPr="009966D1">
              <w:rPr>
                <w:rFonts w:ascii="Georgia" w:hAnsi="Georgia" w:cs="Arial"/>
                <w:b w:val="0"/>
                <w:sz w:val="22"/>
                <w:szCs w:val="22"/>
              </w:rPr>
              <w:t>této Smlouvy,</w:t>
            </w:r>
          </w:p>
          <w:p w14:paraId="0937BE30" w14:textId="3178D29D" w:rsidR="009966D1" w:rsidRPr="009966D1" w:rsidRDefault="00DA1063" w:rsidP="004D097B">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Cs w:val="24"/>
              </w:rPr>
              <w:t xml:space="preserve">(c) </w:t>
            </w:r>
            <w:r w:rsidR="009966D1" w:rsidRPr="009966D1">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87F148" w14:textId="0060DFF5" w:rsidR="009966D1" w:rsidRPr="009966D1" w:rsidRDefault="00DA1063" w:rsidP="004D097B">
            <w:pPr>
              <w:pStyle w:val="slolnku"/>
              <w:keepNext w:val="0"/>
              <w:tabs>
                <w:tab w:val="clear" w:pos="0"/>
                <w:tab w:val="clear" w:pos="284"/>
                <w:tab w:val="clear" w:pos="1701"/>
              </w:tabs>
              <w:spacing w:before="0" w:after="240" w:line="260" w:lineRule="exact"/>
              <w:ind w:left="450" w:hanging="425"/>
              <w:jc w:val="both"/>
              <w:rPr>
                <w:rFonts w:ascii="Georgia" w:hAnsi="Georgia" w:cs="Arial"/>
                <w:b w:val="0"/>
                <w:bCs/>
                <w:sz w:val="22"/>
                <w:szCs w:val="22"/>
              </w:rPr>
            </w:pPr>
            <w:r>
              <w:rPr>
                <w:rFonts w:ascii="Georgia" w:hAnsi="Georgia"/>
                <w:b w:val="0"/>
                <w:bCs/>
                <w:sz w:val="22"/>
                <w:szCs w:val="22"/>
              </w:rPr>
              <w:t xml:space="preserve">(d) </w:t>
            </w:r>
            <w:r w:rsidR="009966D1" w:rsidRPr="009966D1">
              <w:rPr>
                <w:rFonts w:ascii="Georgia" w:hAnsi="Georgia"/>
                <w:b w:val="0"/>
                <w:bCs/>
                <w:sz w:val="22"/>
                <w:szCs w:val="22"/>
              </w:rPr>
              <w:t>Poskytovatel</w:t>
            </w:r>
            <w:r w:rsidR="009966D1" w:rsidRPr="009966D1">
              <w:rPr>
                <w:rFonts w:ascii="Georgia" w:hAnsi="Georgia"/>
                <w:b w:val="0"/>
                <w:bCs/>
                <w:spacing w:val="5"/>
                <w:sz w:val="22"/>
                <w:szCs w:val="22"/>
              </w:rPr>
              <w:t xml:space="preserve"> </w:t>
            </w:r>
            <w:r w:rsidR="009966D1" w:rsidRPr="009966D1">
              <w:rPr>
                <w:rFonts w:ascii="Georgia" w:hAnsi="Georgia"/>
                <w:b w:val="0"/>
                <w:bCs/>
                <w:sz w:val="22"/>
                <w:szCs w:val="22"/>
              </w:rPr>
              <w:t>je</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nebo</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hrozícím</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3"/>
                <w:sz w:val="22"/>
                <w:szCs w:val="22"/>
              </w:rPr>
              <w:t xml:space="preserve"> </w:t>
            </w:r>
            <w:r w:rsidR="009966D1" w:rsidRPr="009966D1">
              <w:rPr>
                <w:rFonts w:ascii="Georgia" w:hAnsi="Georgia"/>
                <w:b w:val="0"/>
                <w:bCs/>
                <w:sz w:val="22"/>
                <w:szCs w:val="22"/>
              </w:rPr>
              <w:t>ve</w:t>
            </w:r>
            <w:r w:rsidR="009966D1" w:rsidRPr="009966D1">
              <w:rPr>
                <w:rFonts w:ascii="Georgia" w:hAnsi="Georgia"/>
                <w:b w:val="0"/>
                <w:bCs/>
                <w:spacing w:val="13"/>
                <w:sz w:val="22"/>
                <w:szCs w:val="22"/>
              </w:rPr>
              <w:t xml:space="preserve"> </w:t>
            </w:r>
            <w:r w:rsidR="009966D1" w:rsidRPr="009966D1">
              <w:rPr>
                <w:rFonts w:ascii="Georgia" w:hAnsi="Georgia"/>
                <w:b w:val="0"/>
                <w:bCs/>
                <w:sz w:val="22"/>
                <w:szCs w:val="22"/>
              </w:rPr>
              <w:t>smyslu</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právních</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předpisů</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účinných</w:t>
            </w:r>
            <w:r w:rsidR="009966D1" w:rsidRPr="009966D1">
              <w:rPr>
                <w:rFonts w:ascii="Georgia" w:hAnsi="Georgia"/>
                <w:b w:val="0"/>
                <w:bCs/>
                <w:spacing w:val="-50"/>
                <w:sz w:val="22"/>
                <w:szCs w:val="22"/>
              </w:rPr>
              <w:t xml:space="preserve"> </w:t>
            </w:r>
            <w:r w:rsidR="009966D1" w:rsidRPr="009966D1">
              <w:rPr>
                <w:rFonts w:ascii="Georgia" w:hAnsi="Georgia"/>
                <w:b w:val="0"/>
                <w:bCs/>
                <w:sz w:val="22"/>
                <w:szCs w:val="22"/>
              </w:rPr>
              <w:t>ke dni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odstoupení, nebo</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bylo proti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němu zahájeno</w:t>
            </w:r>
            <w:r w:rsidR="009966D1" w:rsidRPr="009966D1">
              <w:rPr>
                <w:rFonts w:ascii="Georgia" w:hAnsi="Georgia"/>
                <w:b w:val="0"/>
                <w:bCs/>
                <w:spacing w:val="-1"/>
                <w:sz w:val="22"/>
                <w:szCs w:val="22"/>
              </w:rPr>
              <w:t xml:space="preserve"> insolvenční řízení</w:t>
            </w:r>
            <w:r w:rsidR="009966D1" w:rsidRPr="009966D1">
              <w:rPr>
                <w:rFonts w:ascii="Georgia" w:hAnsi="Georgia" w:cs="Arial"/>
                <w:b w:val="0"/>
                <w:bCs/>
                <w:sz w:val="22"/>
                <w:szCs w:val="22"/>
              </w:rPr>
              <w:t>,</w:t>
            </w:r>
          </w:p>
          <w:p w14:paraId="0C4039B1" w14:textId="2ECB9264" w:rsid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(e) </w:t>
            </w:r>
            <w:r w:rsidR="009966D1" w:rsidRPr="009966D1">
              <w:rPr>
                <w:rFonts w:ascii="Georgia" w:hAnsi="Georgia" w:cs="Arial"/>
                <w:b w:val="0"/>
                <w:sz w:val="22"/>
                <w:szCs w:val="22"/>
              </w:rPr>
              <w:t>Poskytovatel vstoupí do likvidace.</w:t>
            </w:r>
          </w:p>
          <w:p w14:paraId="16F1E94F" w14:textId="17686BD8" w:rsidR="009966D1" w:rsidRPr="009966D1" w:rsidRDefault="00830D03" w:rsidP="00EA2818">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C15291">
              <w:rPr>
                <w:rFonts w:ascii="Georgia" w:hAnsi="Georgia" w:cs="Arial"/>
                <w:b w:val="0"/>
                <w:sz w:val="22"/>
                <w:szCs w:val="22"/>
              </w:rPr>
              <w:t>7</w:t>
            </w:r>
            <w:r w:rsidR="00DA1063">
              <w:rPr>
                <w:rFonts w:ascii="Georgia" w:hAnsi="Georgia" w:cs="Arial"/>
                <w:b w:val="0"/>
                <w:sz w:val="22"/>
                <w:szCs w:val="22"/>
              </w:rPr>
              <w:t xml:space="preserve"> </w:t>
            </w:r>
            <w:r w:rsidR="009966D1" w:rsidRPr="009966D1">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9904368" w14:textId="7947B79E" w:rsidR="009966D1" w:rsidRDefault="007C5D9A" w:rsidP="00EA2818">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C15291">
              <w:rPr>
                <w:rFonts w:ascii="Georgia" w:hAnsi="Georgia" w:cs="Arial"/>
                <w:b w:val="0"/>
                <w:sz w:val="22"/>
                <w:szCs w:val="22"/>
              </w:rPr>
              <w:t>8</w:t>
            </w:r>
            <w:r w:rsidR="00DA1063">
              <w:rPr>
                <w:rFonts w:ascii="Georgia" w:hAnsi="Georgia" w:cs="Arial"/>
                <w:b w:val="0"/>
                <w:sz w:val="22"/>
                <w:szCs w:val="22"/>
              </w:rPr>
              <w:t xml:space="preserve"> </w:t>
            </w:r>
            <w:r w:rsidR="009966D1" w:rsidRPr="009966D1">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BC637A1" w14:textId="77777777" w:rsidR="00875B44" w:rsidRDefault="00875B44" w:rsidP="00875B44">
            <w:pPr>
              <w:rPr>
                <w:lang w:eastAsia="en-GB" w:bidi="en-GB"/>
              </w:rPr>
            </w:pPr>
          </w:p>
          <w:p w14:paraId="31597AC7" w14:textId="77777777" w:rsidR="00875B44" w:rsidRPr="00875B44" w:rsidRDefault="00875B44" w:rsidP="00875B44">
            <w:pPr>
              <w:rPr>
                <w:lang w:eastAsia="en-GB" w:bidi="en-GB"/>
              </w:rPr>
            </w:pPr>
          </w:p>
          <w:p w14:paraId="0E76C01B" w14:textId="1A07D64E" w:rsidR="009966D1" w:rsidRPr="009966D1" w:rsidRDefault="007C5D9A" w:rsidP="00EA2818">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C15291">
              <w:rPr>
                <w:rFonts w:ascii="Georgia" w:hAnsi="Georgia" w:cs="Arial"/>
                <w:b w:val="0"/>
                <w:sz w:val="22"/>
                <w:szCs w:val="22"/>
              </w:rPr>
              <w:t>9</w:t>
            </w:r>
            <w:r w:rsidR="00DA1063">
              <w:rPr>
                <w:rFonts w:ascii="Georgia" w:hAnsi="Georgia" w:cs="Arial"/>
                <w:b w:val="0"/>
                <w:sz w:val="22"/>
                <w:szCs w:val="22"/>
              </w:rPr>
              <w:t xml:space="preserve"> </w:t>
            </w:r>
            <w:r w:rsidR="009966D1" w:rsidRPr="009966D1">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CB47EAE" w14:textId="312B90C4" w:rsidR="009966D1" w:rsidRPr="009966D1" w:rsidRDefault="007C5D9A" w:rsidP="0039769F">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C15291">
              <w:rPr>
                <w:rFonts w:ascii="Georgia" w:hAnsi="Georgia" w:cs="Arial"/>
                <w:b w:val="0"/>
                <w:sz w:val="22"/>
                <w:szCs w:val="22"/>
              </w:rPr>
              <w:t>10</w:t>
            </w:r>
            <w:r w:rsidR="00DA1063">
              <w:rPr>
                <w:rFonts w:ascii="Georgia" w:hAnsi="Georgia" w:cs="Arial"/>
                <w:b w:val="0"/>
                <w:sz w:val="22"/>
                <w:szCs w:val="22"/>
              </w:rPr>
              <w:t xml:space="preserve"> </w:t>
            </w:r>
            <w:r w:rsidR="009966D1" w:rsidRPr="009966D1">
              <w:rPr>
                <w:rFonts w:ascii="Georgia" w:hAnsi="Georgia" w:cs="Arial"/>
                <w:b w:val="0"/>
                <w:sz w:val="22"/>
                <w:szCs w:val="22"/>
              </w:rPr>
              <w:t xml:space="preserve">Závazky smluvních stran vzniklé v důsledku odstoupení od Smlouvy budou vypořádány </w:t>
            </w:r>
            <w:r w:rsidR="009966D1" w:rsidRPr="009966D1">
              <w:rPr>
                <w:rFonts w:ascii="Georgia" w:hAnsi="Georgia" w:cs="Arial"/>
                <w:b w:val="0"/>
                <w:sz w:val="22"/>
                <w:szCs w:val="22"/>
              </w:rPr>
              <w:lastRenderedPageBreak/>
              <w:t>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009966D1" w:rsidRPr="009966D1">
              <w:rPr>
                <w:rFonts w:ascii="Georgia" w:hAnsi="Georgia" w:cs="Arial"/>
                <w:sz w:val="22"/>
                <w:szCs w:val="22"/>
              </w:rPr>
              <w:t xml:space="preserve"> </w:t>
            </w:r>
            <w:r w:rsidR="009966D1" w:rsidRPr="009966D1">
              <w:rPr>
                <w:rFonts w:ascii="Georgia" w:hAnsi="Georgia" w:cs="Arial"/>
                <w:b w:val="0"/>
                <w:sz w:val="22"/>
                <w:szCs w:val="22"/>
              </w:rPr>
              <w:t>z důvodů na straně Poskytovatele má Poskytovatel nárok na náhradu nutných nákladů, které prokazatelně vynaložil na provedení plnění.</w:t>
            </w:r>
          </w:p>
          <w:p w14:paraId="336CE63A" w14:textId="6DCA716E" w:rsidR="009966D1" w:rsidRDefault="007C5D9A" w:rsidP="00CA286A">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061D2B">
              <w:rPr>
                <w:rFonts w:ascii="Georgia" w:hAnsi="Georgia" w:cs="Arial"/>
                <w:b w:val="0"/>
                <w:sz w:val="22"/>
                <w:szCs w:val="22"/>
              </w:rPr>
              <w:t>1</w:t>
            </w:r>
            <w:r w:rsidR="00C15291">
              <w:rPr>
                <w:rFonts w:ascii="Georgia" w:hAnsi="Georgia" w:cs="Arial"/>
                <w:b w:val="0"/>
                <w:sz w:val="22"/>
                <w:szCs w:val="22"/>
              </w:rPr>
              <w:t>1</w:t>
            </w:r>
            <w:r w:rsidR="00DA1063">
              <w:rPr>
                <w:rFonts w:ascii="Georgia" w:hAnsi="Georgia" w:cs="Arial"/>
                <w:b w:val="0"/>
                <w:sz w:val="22"/>
                <w:szCs w:val="22"/>
              </w:rPr>
              <w:t xml:space="preserve"> </w:t>
            </w:r>
            <w:r w:rsidR="009966D1" w:rsidRPr="009966D1">
              <w:rPr>
                <w:rFonts w:ascii="Georgia" w:hAnsi="Georgia" w:cs="Arial"/>
                <w:b w:val="0"/>
                <w:sz w:val="22"/>
                <w:szCs w:val="22"/>
              </w:rPr>
              <w:t>V případě předčasného ukončení této Smlouvy je Poskytovatel povinen poskytnout Objednateli nezbytnou součinnost tak, aby Objednateli nevznikla škoda.</w:t>
            </w:r>
          </w:p>
          <w:p w14:paraId="338E78F1" w14:textId="77777777" w:rsidR="00D863A8" w:rsidRDefault="00D863A8" w:rsidP="00FB41C1">
            <w:pPr>
              <w:rPr>
                <w:lang w:eastAsia="en-GB" w:bidi="en-GB"/>
              </w:rPr>
            </w:pPr>
          </w:p>
          <w:p w14:paraId="107718C1" w14:textId="77777777" w:rsidR="001D5757" w:rsidRDefault="001D5757" w:rsidP="00FB41C1">
            <w:pPr>
              <w:rPr>
                <w:lang w:eastAsia="en-GB" w:bidi="en-GB"/>
              </w:rPr>
            </w:pPr>
          </w:p>
          <w:p w14:paraId="50857C2F" w14:textId="77777777" w:rsidR="001D5757" w:rsidRPr="00FB41C1" w:rsidRDefault="001D5757" w:rsidP="00FB41C1">
            <w:pPr>
              <w:rPr>
                <w:lang w:eastAsia="en-GB" w:bidi="en-GB"/>
              </w:rPr>
            </w:pPr>
          </w:p>
          <w:p w14:paraId="73C91336" w14:textId="065B41C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w:t>
            </w:r>
          </w:p>
          <w:p w14:paraId="03F2FE2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Kontaktní osoby</w:t>
            </w:r>
          </w:p>
          <w:p w14:paraId="5EF447A8" w14:textId="75F71581" w:rsidR="009966D1" w:rsidRPr="00F25C74" w:rsidRDefault="00785FAB"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10</w:t>
            </w:r>
            <w:r w:rsidR="003D3CD5">
              <w:rPr>
                <w:rFonts w:ascii="Georgia" w:hAnsi="Georgia"/>
                <w:sz w:val="22"/>
                <w:szCs w:val="22"/>
              </w:rPr>
              <w:t>.</w:t>
            </w:r>
            <w:r w:rsidR="00B809CA">
              <w:rPr>
                <w:rFonts w:ascii="Georgia" w:hAnsi="Georgia"/>
                <w:sz w:val="22"/>
                <w:szCs w:val="22"/>
              </w:rPr>
              <w:t>1</w:t>
            </w:r>
            <w:r w:rsidR="003D3CD5">
              <w:rPr>
                <w:rFonts w:ascii="Georgia" w:hAnsi="Georgia"/>
                <w:sz w:val="22"/>
                <w:szCs w:val="22"/>
              </w:rPr>
              <w:t xml:space="preserve"> </w:t>
            </w:r>
            <w:r w:rsidR="009966D1" w:rsidRPr="003D3CD5">
              <w:rPr>
                <w:rFonts w:ascii="Georgia" w:hAnsi="Georgia"/>
                <w:sz w:val="22"/>
                <w:szCs w:val="22"/>
              </w:rPr>
              <w:t xml:space="preserve">Smluvní strany se dohodly na následujících </w:t>
            </w:r>
            <w:r w:rsidR="009966D1" w:rsidRPr="00F25C74">
              <w:rPr>
                <w:rFonts w:ascii="Georgia" w:hAnsi="Georgia"/>
                <w:sz w:val="22"/>
                <w:szCs w:val="22"/>
              </w:rPr>
              <w:t xml:space="preserve">kontaktních osobách: </w:t>
            </w:r>
          </w:p>
          <w:p w14:paraId="5C6DE43A" w14:textId="05634BF6" w:rsidR="009966D1" w:rsidRPr="00F25C74" w:rsidRDefault="00B809CA" w:rsidP="000B7CA1">
            <w:pPr>
              <w:pStyle w:val="slolnku"/>
              <w:keepNext w:val="0"/>
              <w:tabs>
                <w:tab w:val="clear" w:pos="0"/>
                <w:tab w:val="clear" w:pos="284"/>
                <w:tab w:val="clear" w:pos="1701"/>
              </w:tabs>
              <w:spacing w:before="0" w:after="240" w:line="260" w:lineRule="exact"/>
              <w:jc w:val="left"/>
              <w:rPr>
                <w:rFonts w:ascii="Georgia" w:hAnsi="Georgia"/>
                <w:b w:val="0"/>
                <w:sz w:val="22"/>
                <w:szCs w:val="22"/>
              </w:rPr>
            </w:pPr>
            <w:r w:rsidRPr="00F25C74">
              <w:rPr>
                <w:rFonts w:ascii="Georgia" w:hAnsi="Georgia"/>
                <w:b w:val="0"/>
                <w:sz w:val="22"/>
                <w:szCs w:val="22"/>
              </w:rPr>
              <w:t xml:space="preserve">a)  </w:t>
            </w:r>
            <w:r w:rsidR="009966D1" w:rsidRPr="00F25C74">
              <w:rPr>
                <w:rFonts w:ascii="Georgia" w:hAnsi="Georgia"/>
                <w:b w:val="0"/>
                <w:sz w:val="22"/>
                <w:szCs w:val="22"/>
              </w:rPr>
              <w:t>za Objednatele:</w:t>
            </w:r>
            <w:r w:rsidR="009218AC" w:rsidRPr="00F25C74">
              <w:rPr>
                <w:rFonts w:ascii="Georgia" w:hAnsi="Georgia"/>
                <w:b w:val="0"/>
                <w:sz w:val="22"/>
                <w:szCs w:val="22"/>
              </w:rPr>
              <w:t xml:space="preserve"> </w:t>
            </w:r>
            <w:r w:rsidR="000B7CA1" w:rsidRPr="00F25C74">
              <w:rPr>
                <w:rFonts w:ascii="Georgia" w:hAnsi="Georgia"/>
                <w:b w:val="0"/>
                <w:sz w:val="22"/>
                <w:szCs w:val="22"/>
              </w:rPr>
              <w:t xml:space="preserve">Marketa Chaloupkova, reditelka ZZ Nemecko, </w:t>
            </w:r>
            <w:r w:rsidR="000A0D25" w:rsidRPr="00F25C74">
              <w:rPr>
                <w:rFonts w:ascii="Georgia" w:hAnsi="Georgia" w:cs="Arial"/>
                <w:b w:val="0"/>
                <w:bCs/>
                <w:sz w:val="22"/>
                <w:szCs w:val="22"/>
              </w:rPr>
              <w:t>chaloupkova</w:t>
            </w:r>
            <w:r w:rsidR="009966D1" w:rsidRPr="00F25C74">
              <w:rPr>
                <w:rFonts w:ascii="Georgia" w:hAnsi="Georgia" w:cs="Arial"/>
                <w:b w:val="0"/>
                <w:bCs/>
                <w:sz w:val="22"/>
                <w:szCs w:val="22"/>
              </w:rPr>
              <w:t>@czechtourism.</w:t>
            </w:r>
            <w:r w:rsidR="009218AC" w:rsidRPr="00F25C74">
              <w:rPr>
                <w:rFonts w:ascii="Georgia" w:hAnsi="Georgia" w:cs="Arial"/>
                <w:b w:val="0"/>
                <w:bCs/>
                <w:sz w:val="22"/>
                <w:szCs w:val="22"/>
              </w:rPr>
              <w:t>com</w:t>
            </w:r>
            <w:r w:rsidR="009966D1" w:rsidRPr="00F25C74">
              <w:rPr>
                <w:rFonts w:ascii="Georgia" w:hAnsi="Georgia"/>
                <w:b w:val="0"/>
                <w:sz w:val="22"/>
                <w:szCs w:val="22"/>
              </w:rPr>
              <w:t xml:space="preserve"> </w:t>
            </w:r>
            <w:r w:rsidR="009966D1" w:rsidRPr="00F25C74">
              <w:rPr>
                <w:rFonts w:ascii="Georgia" w:hAnsi="Georgia"/>
                <w:b w:val="0"/>
                <w:sz w:val="22"/>
                <w:szCs w:val="22"/>
              </w:rPr>
              <w:br/>
            </w:r>
          </w:p>
          <w:p w14:paraId="24F630BA" w14:textId="67CCAD3D" w:rsidR="00F25C74" w:rsidRDefault="00B809CA" w:rsidP="00740FB4">
            <w:pPr>
              <w:rPr>
                <w:rFonts w:ascii="Georgia" w:hAnsi="Georgia"/>
                <w:sz w:val="22"/>
                <w:szCs w:val="22"/>
              </w:rPr>
            </w:pPr>
            <w:r w:rsidRPr="00F25C74">
              <w:rPr>
                <w:rFonts w:ascii="Georgia" w:hAnsi="Georgia"/>
                <w:sz w:val="22"/>
                <w:szCs w:val="22"/>
              </w:rPr>
              <w:t xml:space="preserve">b) </w:t>
            </w:r>
            <w:r w:rsidR="009966D1" w:rsidRPr="00F25C74">
              <w:rPr>
                <w:rFonts w:ascii="Georgia" w:hAnsi="Georgia"/>
                <w:sz w:val="22"/>
                <w:szCs w:val="22"/>
              </w:rPr>
              <w:t xml:space="preserve">za Poskytovatele: </w:t>
            </w:r>
            <w:r w:rsidR="005D0993" w:rsidRPr="00465B9E">
              <w:rPr>
                <w:rFonts w:ascii="Georgia" w:hAnsi="Georgia"/>
                <w:sz w:val="22"/>
                <w:szCs w:val="22"/>
                <w:highlight w:val="yellow"/>
              </w:rPr>
              <w:t>bude doplněno</w:t>
            </w:r>
          </w:p>
          <w:p w14:paraId="02457946" w14:textId="77777777" w:rsidR="00E822D0" w:rsidRDefault="00E822D0" w:rsidP="00027207">
            <w:pPr>
              <w:jc w:val="both"/>
              <w:rPr>
                <w:b/>
                <w:bCs/>
              </w:rPr>
            </w:pPr>
          </w:p>
          <w:p w14:paraId="6525B836" w14:textId="77777777" w:rsidR="00027207" w:rsidRPr="00027207" w:rsidRDefault="00027207" w:rsidP="00027207">
            <w:pPr>
              <w:jc w:val="both"/>
              <w:rPr>
                <w:rFonts w:ascii="Georgia" w:hAnsi="Georgia"/>
                <w:vanish/>
                <w:sz w:val="22"/>
                <w:szCs w:val="22"/>
                <w:lang w:eastAsia="cs-CZ"/>
              </w:rPr>
            </w:pPr>
          </w:p>
          <w:p w14:paraId="5877E35D" w14:textId="5F0866BA" w:rsidR="00027207" w:rsidRDefault="003D3CD5" w:rsidP="00C22A36">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w:t>
            </w:r>
            <w:r w:rsidR="00785FAB">
              <w:rPr>
                <w:rFonts w:ascii="Georgia" w:hAnsi="Georgia"/>
                <w:sz w:val="22"/>
                <w:szCs w:val="22"/>
              </w:rPr>
              <w:t>0</w:t>
            </w:r>
            <w:r>
              <w:rPr>
                <w:rFonts w:ascii="Georgia" w:hAnsi="Georgia"/>
                <w:sz w:val="22"/>
                <w:szCs w:val="22"/>
              </w:rPr>
              <w:t>.</w:t>
            </w:r>
            <w:r w:rsidR="00B809CA">
              <w:rPr>
                <w:rFonts w:ascii="Georgia" w:hAnsi="Georgia"/>
                <w:sz w:val="22"/>
                <w:szCs w:val="22"/>
              </w:rPr>
              <w:t>2</w:t>
            </w:r>
            <w:r>
              <w:rPr>
                <w:rFonts w:ascii="Georgia" w:hAnsi="Georgia"/>
                <w:sz w:val="22"/>
                <w:szCs w:val="22"/>
              </w:rPr>
              <w:t xml:space="preserve"> </w:t>
            </w:r>
            <w:r w:rsidR="009966D1" w:rsidRPr="003D3CD5">
              <w:rPr>
                <w:rFonts w:ascii="Georgia" w:hAnsi="Georgia"/>
                <w:sz w:val="22"/>
                <w:szCs w:val="22"/>
              </w:rPr>
              <w:t>Smluvní strany se dohodly, že změna kontaktní osoby není změnou této Smlouvy a může být učiněna jednostranným písemným oznámením druhé smluvní straně.</w:t>
            </w:r>
          </w:p>
          <w:p w14:paraId="0026C030" w14:textId="130CFD8E"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 xml:space="preserve">    XI.</w:t>
            </w:r>
          </w:p>
          <w:p w14:paraId="0E8CC2B2" w14:textId="7CE76963" w:rsidR="000F187D" w:rsidRPr="00027207" w:rsidRDefault="009966D1" w:rsidP="00027207">
            <w:pPr>
              <w:pStyle w:val="Heading1-Number-FollowNumberCzechTourism"/>
              <w:keepNext/>
              <w:keepLines/>
              <w:spacing w:before="0" w:after="240"/>
              <w:ind w:left="0"/>
              <w:rPr>
                <w:sz w:val="22"/>
                <w:szCs w:val="22"/>
              </w:rPr>
            </w:pPr>
            <w:r w:rsidRPr="009966D1">
              <w:rPr>
                <w:sz w:val="22"/>
                <w:szCs w:val="22"/>
              </w:rPr>
              <w:t>Vyšší moc</w:t>
            </w:r>
            <w:bookmarkStart w:id="0" w:name="OLE_LINK1"/>
          </w:p>
          <w:p w14:paraId="296BF72E" w14:textId="0C6B9BB3" w:rsidR="009966D1" w:rsidRPr="002B141F" w:rsidRDefault="002B141F" w:rsidP="0055577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09" w:hanging="309"/>
              <w:jc w:val="both"/>
              <w:rPr>
                <w:rFonts w:ascii="Georgia" w:hAnsi="Georgia"/>
                <w:sz w:val="22"/>
                <w:szCs w:val="22"/>
              </w:rPr>
            </w:pPr>
            <w:r>
              <w:rPr>
                <w:rFonts w:ascii="Georgia" w:hAnsi="Georgia"/>
                <w:sz w:val="22"/>
                <w:szCs w:val="22"/>
              </w:rPr>
              <w:t>1</w:t>
            </w:r>
            <w:r w:rsidR="00F84A73">
              <w:rPr>
                <w:rFonts w:ascii="Georgia" w:hAnsi="Georgia"/>
                <w:sz w:val="22"/>
                <w:szCs w:val="22"/>
              </w:rPr>
              <w:t>1</w:t>
            </w:r>
            <w:r>
              <w:rPr>
                <w:rFonts w:ascii="Georgia" w:hAnsi="Georgia"/>
                <w:sz w:val="22"/>
                <w:szCs w:val="22"/>
              </w:rPr>
              <w:t xml:space="preserve">.1 </w:t>
            </w:r>
            <w:r w:rsidR="009966D1" w:rsidRPr="002B141F">
              <w:rPr>
                <w:rFonts w:ascii="Georgia" w:hAnsi="Georgia"/>
                <w:sz w:val="22"/>
                <w:szCs w:val="22"/>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9966D1" w:rsidRPr="002B141F">
              <w:rPr>
                <w:rFonts w:ascii="Georgia" w:hAnsi="Georgia"/>
                <w:sz w:val="22"/>
                <w:szCs w:val="22"/>
              </w:rPr>
              <w:lastRenderedPageBreak/>
              <w:t>smluvní strany povinny se neprodleně o těchto okolnostech vzájemně informovat.</w:t>
            </w:r>
          </w:p>
          <w:p w14:paraId="2DF6726F" w14:textId="128B2044" w:rsidR="009966D1" w:rsidRPr="005A0B67" w:rsidRDefault="005A0B67" w:rsidP="00CA286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09" w:hanging="426"/>
              <w:jc w:val="both"/>
              <w:rPr>
                <w:rFonts w:ascii="Georgia" w:hAnsi="Georgia"/>
                <w:sz w:val="22"/>
                <w:szCs w:val="22"/>
              </w:rPr>
            </w:pPr>
            <w:r>
              <w:rPr>
                <w:rFonts w:ascii="Georgia" w:hAnsi="Georgia"/>
                <w:sz w:val="22"/>
                <w:szCs w:val="22"/>
              </w:rPr>
              <w:t>1</w:t>
            </w:r>
            <w:r w:rsidR="00F84A73">
              <w:rPr>
                <w:rFonts w:ascii="Georgia" w:hAnsi="Georgia"/>
                <w:sz w:val="22"/>
                <w:szCs w:val="22"/>
              </w:rPr>
              <w:t>1</w:t>
            </w:r>
            <w:r>
              <w:rPr>
                <w:rFonts w:ascii="Georgia" w:hAnsi="Georgia"/>
                <w:sz w:val="22"/>
                <w:szCs w:val="22"/>
              </w:rPr>
              <w:t xml:space="preserve">.2 </w:t>
            </w:r>
            <w:r w:rsidR="009966D1" w:rsidRPr="005A0B67">
              <w:rPr>
                <w:rFonts w:ascii="Georgia" w:hAnsi="Georgia"/>
                <w:sz w:val="22"/>
                <w:szCs w:val="22"/>
              </w:rPr>
              <w:t xml:space="preserve">Lhůty pro plnění povinností podle této Smlouvy se prodlužují o dobu, po kterou prokazatelně trvá okolnost vylučující odpovědnost za částečné nebo úplné nesplnění smluvních závazků. </w:t>
            </w:r>
          </w:p>
          <w:p w14:paraId="3F479418" w14:textId="198EA8BC" w:rsidR="00D73ABA" w:rsidRPr="005A0B67" w:rsidRDefault="005A0B67" w:rsidP="004905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09" w:hanging="426"/>
              <w:jc w:val="both"/>
              <w:rPr>
                <w:rFonts w:ascii="Georgia" w:hAnsi="Georgia"/>
                <w:sz w:val="22"/>
                <w:szCs w:val="22"/>
              </w:rPr>
            </w:pPr>
            <w:r>
              <w:rPr>
                <w:rFonts w:ascii="Georgia" w:hAnsi="Georgia"/>
                <w:sz w:val="22"/>
                <w:szCs w:val="22"/>
              </w:rPr>
              <w:t>1</w:t>
            </w:r>
            <w:r w:rsidR="00F84A73">
              <w:rPr>
                <w:rFonts w:ascii="Georgia" w:hAnsi="Georgia"/>
                <w:sz w:val="22"/>
                <w:szCs w:val="22"/>
              </w:rPr>
              <w:t>1</w:t>
            </w:r>
            <w:r>
              <w:rPr>
                <w:rFonts w:ascii="Georgia" w:hAnsi="Georgia"/>
                <w:sz w:val="22"/>
                <w:szCs w:val="22"/>
              </w:rPr>
              <w:t xml:space="preserve">.3 </w:t>
            </w:r>
            <w:r w:rsidR="009966D1" w:rsidRPr="005A0B67">
              <w:rPr>
                <w:rFonts w:ascii="Georgia" w:hAnsi="Georgia"/>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4152C3F" w14:textId="77777777" w:rsidR="000A0D25" w:rsidRPr="000A0D25" w:rsidRDefault="000A0D25" w:rsidP="000A0D25">
            <w:pPr>
              <w:rPr>
                <w:lang w:eastAsia="en-GB" w:bidi="en-GB"/>
              </w:rPr>
            </w:pPr>
          </w:p>
          <w:p w14:paraId="6928C9F7" w14:textId="3BFC7285" w:rsidR="009966D1" w:rsidRPr="009966D1" w:rsidRDefault="009966D1" w:rsidP="00BF6A23">
            <w:pPr>
              <w:pStyle w:val="Heading1-Number-FollowNumberCzechTourism"/>
              <w:keepNext/>
              <w:keepLines/>
              <w:spacing w:before="480" w:after="120"/>
              <w:ind w:left="0"/>
              <w:rPr>
                <w:sz w:val="22"/>
                <w:szCs w:val="22"/>
              </w:rPr>
            </w:pPr>
            <w:r w:rsidRPr="009966D1">
              <w:rPr>
                <w:sz w:val="22"/>
                <w:szCs w:val="22"/>
              </w:rPr>
              <w:t>XI</w:t>
            </w:r>
            <w:r w:rsidR="00B216B2">
              <w:rPr>
                <w:sz w:val="22"/>
                <w:szCs w:val="22"/>
              </w:rPr>
              <w:t>I</w:t>
            </w:r>
            <w:r w:rsidRPr="009966D1">
              <w:rPr>
                <w:sz w:val="22"/>
                <w:szCs w:val="22"/>
              </w:rPr>
              <w:t>.</w:t>
            </w:r>
          </w:p>
          <w:p w14:paraId="3766DF17" w14:textId="43B99130" w:rsidR="009966D1" w:rsidRPr="000A0D25" w:rsidRDefault="009966D1" w:rsidP="000A0D25">
            <w:pPr>
              <w:pStyle w:val="Heading1-Number-FollowNumberCzechTourism"/>
              <w:keepNext/>
              <w:keepLines/>
              <w:spacing w:before="0" w:after="240"/>
              <w:ind w:left="0"/>
              <w:rPr>
                <w:sz w:val="22"/>
                <w:szCs w:val="22"/>
              </w:rPr>
            </w:pPr>
            <w:r w:rsidRPr="009966D1">
              <w:rPr>
                <w:sz w:val="22"/>
                <w:szCs w:val="22"/>
              </w:rPr>
              <w:t xml:space="preserve">Závěrečná ustanovení </w:t>
            </w:r>
          </w:p>
          <w:p w14:paraId="00894B74" w14:textId="3AE32869"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.1 </w:t>
            </w:r>
            <w:r w:rsidR="009966D1" w:rsidRPr="0039666E">
              <w:rPr>
                <w:rFonts w:ascii="Georgia" w:hAnsi="Georgia"/>
                <w:sz w:val="22"/>
                <w:szCs w:val="22"/>
              </w:rPr>
              <w:t>Právní vztahy vzniklé z této Smlouvy a v souvislosti s ní se řídí právním řádem České republiky, zejména zákonem č. 89/2012 Sb., občanského zákoníku, ve znění pozdějších předpisů.</w:t>
            </w:r>
          </w:p>
          <w:p w14:paraId="2E20494E" w14:textId="379212E6"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25"/>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.2 </w:t>
            </w:r>
            <w:r w:rsidR="009966D1" w:rsidRPr="0039666E">
              <w:rPr>
                <w:rFonts w:ascii="Georgia" w:hAnsi="Georgia"/>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27A8F69A" w14:textId="79EBC85C"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.3 </w:t>
            </w:r>
            <w:r w:rsidR="009966D1" w:rsidRPr="0039666E">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80938F1" w14:textId="65726436"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.4 </w:t>
            </w:r>
            <w:r w:rsidR="009966D1" w:rsidRPr="0039666E">
              <w:rPr>
                <w:rFonts w:ascii="Georgia" w:hAnsi="Georgia"/>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4DA4038" w14:textId="6B8CB1A8" w:rsidR="009966D1"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.5 </w:t>
            </w:r>
            <w:r w:rsidR="009966D1" w:rsidRPr="0039666E">
              <w:rPr>
                <w:rFonts w:ascii="Georgia" w:hAnsi="Georgia"/>
                <w:sz w:val="22"/>
                <w:szCs w:val="22"/>
              </w:rPr>
              <w:t xml:space="preserve">Tato Smlouva obsahuje úplné ujednání o předmětu Smlouvy a všech náležitostech, </w:t>
            </w:r>
            <w:r w:rsidR="009966D1" w:rsidRPr="0039666E">
              <w:rPr>
                <w:rFonts w:ascii="Georgia" w:hAnsi="Georgia"/>
                <w:sz w:val="22"/>
                <w:szCs w:val="22"/>
              </w:rPr>
              <w:lastRenderedPageBreak/>
              <w:t>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3DE6B31" w14:textId="0C056393"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.6 </w:t>
            </w:r>
            <w:r w:rsidR="009966D1" w:rsidRPr="0039666E">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6C2F387" w14:textId="45C9BDDE" w:rsidR="009966D1" w:rsidRPr="0039666E" w:rsidRDefault="0039666E" w:rsidP="00D85E2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741" w:hanging="567"/>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.7 </w:t>
            </w:r>
            <w:r w:rsidR="009966D1" w:rsidRPr="0039666E">
              <w:rPr>
                <w:rFonts w:ascii="Georgia" w:hAnsi="Georgia"/>
                <w:sz w:val="22"/>
                <w:szCs w:val="22"/>
              </w:rPr>
              <w:t>Tato Smlouva obsahuje úplnou a jedinou písemnou dohodu smluvních stran o vzájemných právech a povinnostech upravených touto Smlouvou.</w:t>
            </w:r>
          </w:p>
          <w:p w14:paraId="3005777F" w14:textId="6785C1B7"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.8 </w:t>
            </w:r>
            <w:r w:rsidR="009966D1" w:rsidRPr="0039666E">
              <w:rPr>
                <w:rFonts w:ascii="Georgia" w:hAnsi="Georgia"/>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CC5FF27" w14:textId="1165820B"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E43DC8">
              <w:rPr>
                <w:rFonts w:ascii="Georgia" w:hAnsi="Georgia"/>
                <w:sz w:val="22"/>
                <w:szCs w:val="22"/>
              </w:rPr>
              <w:t>2</w:t>
            </w:r>
            <w:r>
              <w:rPr>
                <w:rFonts w:ascii="Georgia" w:hAnsi="Georgia"/>
                <w:sz w:val="22"/>
                <w:szCs w:val="22"/>
              </w:rPr>
              <w:t xml:space="preserve">.9 </w:t>
            </w:r>
            <w:r w:rsidR="009966D1" w:rsidRPr="0039666E">
              <w:rPr>
                <w:rFonts w:ascii="Georgia" w:hAnsi="Georgia"/>
                <w:sz w:val="22"/>
                <w:szCs w:val="22"/>
              </w:rPr>
              <w:t>Jakákoliv ústní ujednání, která nejsou písemně potvrzena oprávněnými zástupci obou smluvních stran, jsou právně neúčinná.</w:t>
            </w:r>
          </w:p>
          <w:p w14:paraId="768258EE" w14:textId="70EFBE75" w:rsidR="007330F3" w:rsidRPr="0039666E" w:rsidRDefault="0039666E" w:rsidP="00C22A36">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1663EE">
              <w:rPr>
                <w:rFonts w:ascii="Georgia" w:hAnsi="Georgia"/>
                <w:sz w:val="22"/>
                <w:szCs w:val="22"/>
              </w:rPr>
              <w:t>2</w:t>
            </w:r>
            <w:r>
              <w:rPr>
                <w:rFonts w:ascii="Georgia" w:hAnsi="Georgia"/>
                <w:sz w:val="22"/>
                <w:szCs w:val="22"/>
              </w:rPr>
              <w:t xml:space="preserve">.10 </w:t>
            </w:r>
            <w:r w:rsidR="009966D1" w:rsidRPr="0039666E">
              <w:rPr>
                <w:rFonts w:ascii="Georgia" w:hAnsi="Georgia"/>
                <w:sz w:val="22"/>
                <w:szCs w:val="22"/>
              </w:rPr>
              <w:t xml:space="preserve">Skutečnosti uvedené v této Smlouvě nebudou smluvními stranami považovány za obchodní tajemství ve smyslu ustanovení § 504 občanského zákoníku. </w:t>
            </w:r>
          </w:p>
          <w:p w14:paraId="7FD33EAD" w14:textId="29B6A96E"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1663EE">
              <w:rPr>
                <w:rFonts w:ascii="Georgia" w:hAnsi="Georgia"/>
                <w:sz w:val="22"/>
                <w:szCs w:val="22"/>
              </w:rPr>
              <w:t>2</w:t>
            </w:r>
            <w:r>
              <w:rPr>
                <w:rFonts w:ascii="Georgia" w:hAnsi="Georgia"/>
                <w:sz w:val="22"/>
                <w:szCs w:val="22"/>
              </w:rPr>
              <w:t xml:space="preserve">.11 </w:t>
            </w:r>
            <w:r w:rsidR="009966D1" w:rsidRPr="0039666E">
              <w:rPr>
                <w:rFonts w:ascii="Georgia" w:hAnsi="Georgia"/>
                <w:sz w:val="22"/>
                <w:szCs w:val="22"/>
              </w:rPr>
              <w:t>Tato Smlouva je vyhotovena ve dvou stejnopisech, každý s platností originálu, přičemž každá ze smluvních stran obdrží po jednom z nich.</w:t>
            </w:r>
          </w:p>
          <w:p w14:paraId="241B86CC" w14:textId="5978D58E" w:rsidR="009D24A2" w:rsidRDefault="0039666E" w:rsidP="00D85E2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15" w:hanging="315"/>
              <w:jc w:val="both"/>
              <w:rPr>
                <w:rFonts w:ascii="Georgia" w:hAnsi="Georgia"/>
                <w:sz w:val="22"/>
                <w:szCs w:val="22"/>
              </w:rPr>
            </w:pPr>
            <w:r>
              <w:rPr>
                <w:rFonts w:ascii="Georgia" w:hAnsi="Georgia"/>
                <w:sz w:val="22"/>
                <w:szCs w:val="22"/>
              </w:rPr>
              <w:t>1</w:t>
            </w:r>
            <w:r w:rsidR="001663EE">
              <w:rPr>
                <w:rFonts w:ascii="Georgia" w:hAnsi="Georgia"/>
                <w:sz w:val="22"/>
                <w:szCs w:val="22"/>
              </w:rPr>
              <w:t>2</w:t>
            </w:r>
            <w:r>
              <w:rPr>
                <w:rFonts w:ascii="Georgia" w:hAnsi="Georgia"/>
                <w:sz w:val="22"/>
                <w:szCs w:val="22"/>
              </w:rPr>
              <w:t xml:space="preserve">.12 </w:t>
            </w:r>
            <w:r w:rsidR="009966D1" w:rsidRPr="0039666E">
              <w:rPr>
                <w:rFonts w:ascii="Georgia" w:hAnsi="Georgia"/>
                <w:sz w:val="22"/>
                <w:szCs w:val="22"/>
              </w:rPr>
              <w:t xml:space="preserve">Smluvní strany prohlašují, že si Smlouvu </w:t>
            </w:r>
            <w:r w:rsidR="000C33AA">
              <w:rPr>
                <w:rFonts w:ascii="Georgia" w:hAnsi="Georgia"/>
                <w:sz w:val="22"/>
                <w:szCs w:val="22"/>
              </w:rPr>
              <w:t xml:space="preserve"> </w:t>
            </w:r>
            <w:r w:rsidR="009966D1" w:rsidRPr="0039666E">
              <w:rPr>
                <w:rFonts w:ascii="Georgia" w:hAnsi="Georgia"/>
                <w:sz w:val="22"/>
                <w:szCs w:val="22"/>
              </w:rPr>
              <w:t xml:space="preserve">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7220F072" w14:textId="77777777" w:rsidR="00D85E2B" w:rsidRDefault="00D85E2B"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5EA873F7" w14:textId="77777777" w:rsidR="00906B85" w:rsidRDefault="00906B85"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0AFC5F47" w14:textId="77777777" w:rsidR="00AC4494" w:rsidRDefault="00AC4494"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2A52EE4E" w14:textId="77777777" w:rsidR="00AC4494" w:rsidRDefault="00AC4494"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57A80889" w14:textId="77777777" w:rsidR="00F84E9C" w:rsidRDefault="00F84E9C"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44F66688" w14:textId="77777777" w:rsidR="00F84E9C" w:rsidRDefault="00F84E9C"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11618B6C" w14:textId="6029D2A6" w:rsidR="009966D1" w:rsidRPr="009966D1" w:rsidRDefault="009966D1" w:rsidP="009966D1">
            <w:pPr>
              <w:widowControl w:val="0"/>
              <w:rPr>
                <w:rFonts w:ascii="Georgia" w:hAnsi="Georgia"/>
                <w:sz w:val="22"/>
                <w:szCs w:val="22"/>
              </w:rPr>
            </w:pPr>
            <w:r w:rsidRPr="009966D1">
              <w:rPr>
                <w:rFonts w:ascii="Georgia" w:hAnsi="Georgia"/>
                <w:sz w:val="22"/>
                <w:szCs w:val="22"/>
              </w:rPr>
              <w:t>Objednatel</w:t>
            </w:r>
            <w:r w:rsidR="00120F67">
              <w:rPr>
                <w:rFonts w:ascii="Georgia" w:hAnsi="Georgia"/>
                <w:sz w:val="22"/>
                <w:szCs w:val="22"/>
              </w:rPr>
              <w:t>:</w:t>
            </w:r>
          </w:p>
          <w:p w14:paraId="662E7B2F" w14:textId="77777777" w:rsidR="009966D1" w:rsidRPr="009966D1" w:rsidRDefault="009966D1" w:rsidP="009966D1">
            <w:pPr>
              <w:widowControl w:val="0"/>
              <w:rPr>
                <w:rFonts w:ascii="Georgia" w:hAnsi="Georgia"/>
                <w:sz w:val="22"/>
                <w:szCs w:val="22"/>
              </w:rPr>
            </w:pPr>
          </w:p>
          <w:p w14:paraId="34157F56" w14:textId="3DF32A0E" w:rsidR="0039666E" w:rsidRDefault="009966D1" w:rsidP="009966D1">
            <w:pPr>
              <w:widowControl w:val="0"/>
              <w:rPr>
                <w:rFonts w:ascii="Georgia" w:hAnsi="Georgia"/>
                <w:sz w:val="22"/>
                <w:szCs w:val="22"/>
              </w:rPr>
            </w:pPr>
            <w:r w:rsidRPr="009966D1">
              <w:rPr>
                <w:rFonts w:ascii="Georgia" w:hAnsi="Georgia"/>
                <w:sz w:val="22"/>
                <w:szCs w:val="22"/>
              </w:rPr>
              <w:t xml:space="preserve">V Praze dne </w:t>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7608F4A7" w14:textId="77777777" w:rsidR="00E056FA" w:rsidRDefault="00E056FA" w:rsidP="009966D1">
            <w:pPr>
              <w:widowControl w:val="0"/>
              <w:rPr>
                <w:rFonts w:ascii="Georgia" w:hAnsi="Georgia"/>
                <w:sz w:val="22"/>
                <w:szCs w:val="22"/>
              </w:rPr>
            </w:pPr>
          </w:p>
          <w:p w14:paraId="662C5760" w14:textId="77777777" w:rsidR="00F81132" w:rsidRPr="009966D1" w:rsidRDefault="00F81132" w:rsidP="009966D1">
            <w:pPr>
              <w:widowControl w:val="0"/>
              <w:rPr>
                <w:rFonts w:ascii="Georgia" w:hAnsi="Georgia"/>
                <w:sz w:val="22"/>
                <w:szCs w:val="22"/>
              </w:rPr>
            </w:pPr>
          </w:p>
          <w:p w14:paraId="3DB70531" w14:textId="6A32B92C" w:rsidR="009966D1" w:rsidRPr="009966D1" w:rsidRDefault="009966D1" w:rsidP="009966D1">
            <w:pPr>
              <w:widowControl w:val="0"/>
              <w:rPr>
                <w:rFonts w:ascii="Georgia" w:hAnsi="Georgia"/>
                <w:sz w:val="22"/>
                <w:szCs w:val="22"/>
              </w:rPr>
            </w:pPr>
            <w:r w:rsidRPr="009966D1">
              <w:rPr>
                <w:rFonts w:ascii="Georgia" w:hAnsi="Georgia"/>
                <w:sz w:val="22"/>
                <w:szCs w:val="22"/>
              </w:rPr>
              <w:t>………………………………</w:t>
            </w:r>
          </w:p>
          <w:p w14:paraId="161AAD91" w14:textId="16BDC19D" w:rsidR="007330F3" w:rsidRPr="00F552B4" w:rsidRDefault="009966D1" w:rsidP="00740FB4">
            <w:pPr>
              <w:widowControl w:val="0"/>
              <w:rPr>
                <w:rFonts w:ascii="Georgia" w:hAnsi="Georgia"/>
                <w:b/>
                <w:bCs/>
                <w:sz w:val="22"/>
                <w:szCs w:val="22"/>
              </w:rPr>
            </w:pPr>
            <w:r w:rsidRPr="00F552B4">
              <w:rPr>
                <w:rFonts w:ascii="Georgia" w:hAnsi="Georgia"/>
                <w:b/>
                <w:bCs/>
                <w:sz w:val="22"/>
                <w:szCs w:val="22"/>
              </w:rPr>
              <w:t>Česká centrála cestovního ruchu-CzechTourism</w:t>
            </w:r>
          </w:p>
          <w:p w14:paraId="6A53CCEA" w14:textId="77777777" w:rsidR="00D85E2B" w:rsidRDefault="00D85E2B" w:rsidP="00F40BAF">
            <w:pPr>
              <w:widowControl w:val="0"/>
              <w:rPr>
                <w:rFonts w:ascii="Georgia" w:hAnsi="Georgia"/>
                <w:sz w:val="22"/>
                <w:szCs w:val="22"/>
              </w:rPr>
            </w:pPr>
          </w:p>
          <w:p w14:paraId="642285AD" w14:textId="77777777" w:rsidR="001A7A4E" w:rsidRDefault="001A7A4E" w:rsidP="00F40BAF">
            <w:pPr>
              <w:widowControl w:val="0"/>
              <w:rPr>
                <w:rFonts w:ascii="Georgia" w:hAnsi="Georgia"/>
                <w:sz w:val="22"/>
                <w:szCs w:val="22"/>
              </w:rPr>
            </w:pPr>
          </w:p>
          <w:p w14:paraId="7E8160DA" w14:textId="38EC1C52" w:rsidR="00120F67" w:rsidRDefault="00F40BAF" w:rsidP="00CC4A9F">
            <w:pPr>
              <w:widowControl w:val="0"/>
              <w:rPr>
                <w:rFonts w:ascii="Georgia" w:hAnsi="Georgia"/>
                <w:sz w:val="22"/>
                <w:szCs w:val="22"/>
              </w:rPr>
            </w:pPr>
            <w:r w:rsidRPr="009966D1">
              <w:rPr>
                <w:rFonts w:ascii="Georgia" w:hAnsi="Georgia"/>
                <w:sz w:val="22"/>
                <w:szCs w:val="22"/>
              </w:rPr>
              <w:t>Poskytovatel:</w:t>
            </w:r>
          </w:p>
          <w:p w14:paraId="4297CA80" w14:textId="77777777" w:rsidR="00E056FA" w:rsidRDefault="00E056FA" w:rsidP="009966D1">
            <w:pPr>
              <w:widowControl w:val="0"/>
              <w:rPr>
                <w:rFonts w:ascii="Georgia" w:hAnsi="Georgia"/>
                <w:sz w:val="22"/>
                <w:szCs w:val="22"/>
              </w:rPr>
            </w:pPr>
          </w:p>
          <w:p w14:paraId="0F7CAEA2" w14:textId="686AC604" w:rsidR="004F32A2" w:rsidRDefault="00F40BAF" w:rsidP="009D24A2">
            <w:pPr>
              <w:widowControl w:val="0"/>
              <w:rPr>
                <w:rFonts w:ascii="Georgia" w:hAnsi="Georgia"/>
                <w:sz w:val="22"/>
                <w:szCs w:val="22"/>
              </w:rPr>
            </w:pPr>
            <w:r w:rsidRPr="009966D1">
              <w:rPr>
                <w:rFonts w:ascii="Georgia" w:hAnsi="Georgia"/>
                <w:sz w:val="22"/>
                <w:szCs w:val="22"/>
              </w:rPr>
              <w:t xml:space="preserve">V </w:t>
            </w:r>
          </w:p>
          <w:p w14:paraId="310EBDE6" w14:textId="77777777" w:rsidR="00F81132" w:rsidRDefault="00F81132" w:rsidP="009966D1">
            <w:pPr>
              <w:widowControl w:val="0"/>
              <w:rPr>
                <w:rFonts w:ascii="Georgia" w:hAnsi="Georgia"/>
                <w:sz w:val="22"/>
                <w:szCs w:val="22"/>
              </w:rPr>
            </w:pPr>
          </w:p>
          <w:p w14:paraId="51407F86" w14:textId="77777777" w:rsidR="00100DB6" w:rsidRDefault="00100DB6" w:rsidP="009966D1">
            <w:pPr>
              <w:widowControl w:val="0"/>
              <w:rPr>
                <w:rFonts w:ascii="Georgia" w:hAnsi="Georgia"/>
                <w:sz w:val="22"/>
                <w:szCs w:val="22"/>
              </w:rPr>
            </w:pPr>
          </w:p>
          <w:p w14:paraId="2D5C1FFE" w14:textId="4791EEDB" w:rsidR="004F32A2" w:rsidRDefault="00120F67" w:rsidP="00993EF7">
            <w:pPr>
              <w:widowControl w:val="0"/>
              <w:rPr>
                <w:rFonts w:ascii="Georgia" w:hAnsi="Georgia"/>
                <w:sz w:val="22"/>
                <w:szCs w:val="22"/>
              </w:rPr>
            </w:pPr>
            <w:r>
              <w:rPr>
                <w:rFonts w:ascii="Georgia" w:hAnsi="Georgia"/>
                <w:sz w:val="22"/>
                <w:szCs w:val="22"/>
              </w:rPr>
              <w:t>……………………………...</w:t>
            </w:r>
          </w:p>
          <w:p w14:paraId="683935C0" w14:textId="170C85CE" w:rsidR="004F32A2" w:rsidRPr="009966D1" w:rsidRDefault="004F32A2" w:rsidP="007330F3">
            <w:pPr>
              <w:widowControl w:val="0"/>
              <w:rPr>
                <w:rFonts w:ascii="Georgia" w:hAnsi="Georgia"/>
                <w:sz w:val="22"/>
                <w:szCs w:val="22"/>
              </w:rPr>
            </w:pPr>
          </w:p>
        </w:tc>
      </w:tr>
    </w:tbl>
    <w:p w14:paraId="2D876DBD" w14:textId="3AD943AD" w:rsidR="00EB32DC" w:rsidRDefault="00E056FA" w:rsidP="001F6DF3">
      <w:pPr>
        <w:pStyle w:val="Heading"/>
        <w:rPr>
          <w:rFonts w:ascii="Georgia" w:hAnsi="Georgia" w:cs="Times New Roman"/>
          <w:color w:val="000000"/>
          <w:sz w:val="20"/>
          <w:szCs w:val="20"/>
          <w:u w:val="single"/>
        </w:rPr>
      </w:pPr>
      <w:r>
        <w:rPr>
          <w:rFonts w:ascii="Georgia" w:hAnsi="Georgia" w:cs="Times New Roman"/>
          <w:color w:val="000000"/>
          <w:sz w:val="20"/>
          <w:szCs w:val="20"/>
          <w:u w:val="single"/>
        </w:rPr>
        <w:lastRenderedPageBreak/>
        <w:t>P</w:t>
      </w:r>
      <w:r w:rsidR="00EB32DC" w:rsidRPr="00EB32DC">
        <w:rPr>
          <w:rFonts w:ascii="Georgia" w:hAnsi="Georgia" w:cs="Times New Roman"/>
          <w:color w:val="000000"/>
          <w:sz w:val="20"/>
          <w:szCs w:val="20"/>
          <w:u w:val="single"/>
        </w:rPr>
        <w:t>řílohy</w:t>
      </w:r>
      <w:r w:rsidR="00A468EF">
        <w:rPr>
          <w:rFonts w:ascii="Georgia" w:hAnsi="Georgia" w:cs="Times New Roman"/>
          <w:color w:val="000000"/>
          <w:sz w:val="20"/>
          <w:szCs w:val="20"/>
          <w:u w:val="single"/>
        </w:rPr>
        <w:t>/</w:t>
      </w:r>
      <w:proofErr w:type="spellStart"/>
      <w:r w:rsidR="00A468EF">
        <w:rPr>
          <w:rFonts w:ascii="Georgia" w:hAnsi="Georgia" w:cs="Times New Roman"/>
          <w:color w:val="000000"/>
          <w:sz w:val="20"/>
          <w:szCs w:val="20"/>
          <w:u w:val="single"/>
        </w:rPr>
        <w:t>Attechmnets</w:t>
      </w:r>
      <w:proofErr w:type="spellEnd"/>
      <w:r w:rsidR="00A468EF">
        <w:rPr>
          <w:rFonts w:ascii="Georgia" w:hAnsi="Georgia" w:cs="Times New Roman"/>
          <w:color w:val="000000"/>
          <w:sz w:val="20"/>
          <w:szCs w:val="20"/>
          <w:u w:val="single"/>
        </w:rPr>
        <w:t xml:space="preserve">: </w:t>
      </w:r>
    </w:p>
    <w:p w14:paraId="7839A3C2" w14:textId="548187E0" w:rsidR="004B41A4" w:rsidRPr="009D24A2" w:rsidRDefault="004B41A4" w:rsidP="009D24A2">
      <w:pPr>
        <w:rPr>
          <w:rFonts w:ascii="Georgia" w:hAnsi="Georgia"/>
          <w:b/>
          <w:bCs/>
          <w:color w:val="000000"/>
          <w:u w:val="single"/>
        </w:rPr>
      </w:pPr>
    </w:p>
    <w:sectPr w:rsidR="004B41A4" w:rsidRPr="009D24A2" w:rsidSect="00F77729">
      <w:headerReference w:type="default" r:id="rId1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24B19" w14:textId="77777777" w:rsidR="00744C53" w:rsidRDefault="00744C53" w:rsidP="001025D3">
      <w:r>
        <w:separator/>
      </w:r>
    </w:p>
  </w:endnote>
  <w:endnote w:type="continuationSeparator" w:id="0">
    <w:p w14:paraId="20E3B63C" w14:textId="77777777" w:rsidR="00744C53" w:rsidRDefault="00744C53" w:rsidP="001025D3">
      <w:r>
        <w:continuationSeparator/>
      </w:r>
    </w:p>
  </w:endnote>
  <w:endnote w:type="continuationNotice" w:id="1">
    <w:p w14:paraId="65B9B2D7" w14:textId="77777777" w:rsidR="00744C53" w:rsidRDefault="00744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51E16294" w14:paraId="69F7A8EC" w14:textId="77777777" w:rsidTr="51E16294">
      <w:trPr>
        <w:trHeight w:val="300"/>
      </w:trPr>
      <w:tc>
        <w:tcPr>
          <w:tcW w:w="3305" w:type="dxa"/>
        </w:tcPr>
        <w:p w14:paraId="205B7197" w14:textId="25FC17D9" w:rsidR="51E16294" w:rsidRDefault="51E16294" w:rsidP="51E16294">
          <w:pPr>
            <w:pStyle w:val="Zhlav"/>
            <w:ind w:left="-115"/>
          </w:pPr>
        </w:p>
      </w:tc>
      <w:tc>
        <w:tcPr>
          <w:tcW w:w="3305" w:type="dxa"/>
        </w:tcPr>
        <w:p w14:paraId="12CE0F85" w14:textId="1A1D18FC" w:rsidR="51E16294" w:rsidRDefault="51E16294" w:rsidP="51E16294">
          <w:pPr>
            <w:pStyle w:val="Zhlav"/>
            <w:jc w:val="center"/>
          </w:pPr>
        </w:p>
      </w:tc>
      <w:tc>
        <w:tcPr>
          <w:tcW w:w="3305" w:type="dxa"/>
        </w:tcPr>
        <w:p w14:paraId="69B1E669" w14:textId="43BDE1DA" w:rsidR="51E16294" w:rsidRDefault="51E16294" w:rsidP="51E16294">
          <w:pPr>
            <w:pStyle w:val="Zhlav"/>
            <w:ind w:right="-115"/>
            <w:jc w:val="right"/>
          </w:pPr>
        </w:p>
      </w:tc>
    </w:tr>
  </w:tbl>
  <w:p w14:paraId="336C13BE" w14:textId="6914D6EB" w:rsidR="51E16294" w:rsidRDefault="51E16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5CBD" w14:textId="77777777" w:rsidR="00744C53" w:rsidRDefault="00744C53" w:rsidP="001025D3">
      <w:r>
        <w:separator/>
      </w:r>
    </w:p>
  </w:footnote>
  <w:footnote w:type="continuationSeparator" w:id="0">
    <w:p w14:paraId="01BEA0E6" w14:textId="77777777" w:rsidR="00744C53" w:rsidRDefault="00744C53" w:rsidP="001025D3">
      <w:r>
        <w:continuationSeparator/>
      </w:r>
    </w:p>
  </w:footnote>
  <w:footnote w:type="continuationNotice" w:id="1">
    <w:p w14:paraId="745E9A99" w14:textId="77777777" w:rsidR="00744C53" w:rsidRDefault="00744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51E16294" w14:paraId="55C14D69" w14:textId="77777777" w:rsidTr="51E16294">
      <w:trPr>
        <w:trHeight w:val="300"/>
      </w:trPr>
      <w:tc>
        <w:tcPr>
          <w:tcW w:w="3305" w:type="dxa"/>
        </w:tcPr>
        <w:p w14:paraId="6AB7FCEF" w14:textId="59A5204F" w:rsidR="51E16294" w:rsidRDefault="51E16294" w:rsidP="51E16294">
          <w:pPr>
            <w:pStyle w:val="Zhlav"/>
            <w:ind w:left="-115"/>
          </w:pPr>
        </w:p>
      </w:tc>
      <w:tc>
        <w:tcPr>
          <w:tcW w:w="3305" w:type="dxa"/>
        </w:tcPr>
        <w:p w14:paraId="387F5F30" w14:textId="190EE2AF" w:rsidR="51E16294" w:rsidRDefault="51E16294" w:rsidP="51E16294">
          <w:pPr>
            <w:pStyle w:val="Zhlav"/>
            <w:jc w:val="center"/>
          </w:pPr>
        </w:p>
      </w:tc>
      <w:tc>
        <w:tcPr>
          <w:tcW w:w="3305" w:type="dxa"/>
        </w:tcPr>
        <w:p w14:paraId="507D4F54" w14:textId="4E847DFB" w:rsidR="51E16294" w:rsidRDefault="51E16294" w:rsidP="51E16294">
          <w:pPr>
            <w:pStyle w:val="Zhlav"/>
            <w:ind w:right="-115"/>
            <w:jc w:val="right"/>
          </w:pPr>
        </w:p>
      </w:tc>
    </w:tr>
  </w:tbl>
  <w:p w14:paraId="0E45B52A" w14:textId="1E9B468A" w:rsidR="51E16294" w:rsidRDefault="51E16294" w:rsidP="51E162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AA5F" w14:textId="17E3F72E"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8240"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003039631" name="Grafik 200303963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126894">
      <w:rPr>
        <w:rFonts w:ascii="Arial" w:hAnsi="Arial" w:cs="Arial"/>
        <w:b/>
        <w:bCs/>
        <w:color w:val="FF0000"/>
        <w:sz w:val="30"/>
        <w:szCs w:val="30"/>
      </w:rPr>
      <w:t>Contract</w:t>
    </w:r>
    <w:r w:rsidR="00913DF8">
      <w:rPr>
        <w:rFonts w:ascii="Arial" w:hAnsi="Arial" w:cs="Arial"/>
        <w:b/>
        <w:bCs/>
        <w:color w:val="FF0000"/>
        <w:sz w:val="30"/>
        <w:szCs w:val="30"/>
      </w:rPr>
      <w:t xml:space="preserve">/ </w:t>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1"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01C5D"/>
    <w:multiLevelType w:val="multilevel"/>
    <w:tmpl w:val="292013EC"/>
    <w:lvl w:ilvl="0">
      <w:start w:val="12"/>
      <w:numFmt w:val="decimal"/>
      <w:lvlText w:val="%1"/>
      <w:lvlJc w:val="left"/>
      <w:pPr>
        <w:ind w:left="360" w:hanging="360"/>
      </w:pPr>
      <w:rPr>
        <w:rFonts w:hint="default"/>
      </w:rPr>
    </w:lvl>
    <w:lvl w:ilvl="1">
      <w:start w:val="1"/>
      <w:numFmt w:val="none"/>
      <w:lvlText w:val="10.1"/>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C01DC9"/>
    <w:multiLevelType w:val="multilevel"/>
    <w:tmpl w:val="B5C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5"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FF3100"/>
    <w:multiLevelType w:val="multilevel"/>
    <w:tmpl w:val="52DA102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A0D65"/>
    <w:multiLevelType w:val="multilevel"/>
    <w:tmpl w:val="25D0299E"/>
    <w:lvl w:ilvl="0">
      <w:start w:val="9"/>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1F030F9"/>
    <w:multiLevelType w:val="multilevel"/>
    <w:tmpl w:val="E118D6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E6D50"/>
    <w:multiLevelType w:val="multilevel"/>
    <w:tmpl w:val="4588011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C789F"/>
    <w:multiLevelType w:val="multilevel"/>
    <w:tmpl w:val="B1F47AE6"/>
    <w:numStyleLink w:val="Heading-Number-FollowNumber"/>
  </w:abstractNum>
  <w:abstractNum w:abstractNumId="11" w15:restartNumberingAfterBreak="0">
    <w:nsid w:val="28FC7B28"/>
    <w:multiLevelType w:val="multilevel"/>
    <w:tmpl w:val="A4A015E8"/>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E1E7A"/>
    <w:multiLevelType w:val="multilevel"/>
    <w:tmpl w:val="C882B7AA"/>
    <w:numStyleLink w:val="Headings"/>
  </w:abstractNum>
  <w:abstractNum w:abstractNumId="1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2D750F09"/>
    <w:multiLevelType w:val="multilevel"/>
    <w:tmpl w:val="C366ADA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8A43A9E"/>
    <w:multiLevelType w:val="multilevel"/>
    <w:tmpl w:val="F9F4CE78"/>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
      <w:lvlJc w:val="left"/>
      <w:pPr>
        <w:tabs>
          <w:tab w:val="num" w:pos="1534"/>
        </w:tabs>
        <w:ind w:left="1534" w:hanging="360"/>
      </w:pPr>
      <w:rPr>
        <w:rFonts w:ascii="Symbol" w:hAnsi="Symbol" w:hint="default"/>
        <w:sz w:val="20"/>
      </w:rPr>
    </w:lvl>
    <w:lvl w:ilvl="2" w:tentative="1">
      <w:start w:val="1"/>
      <w:numFmt w:val="bullet"/>
      <w:lvlText w:val=""/>
      <w:lvlJc w:val="left"/>
      <w:pPr>
        <w:tabs>
          <w:tab w:val="num" w:pos="2254"/>
        </w:tabs>
        <w:ind w:left="2254" w:hanging="360"/>
      </w:pPr>
      <w:rPr>
        <w:rFonts w:ascii="Symbol" w:hAnsi="Symbol" w:hint="default"/>
        <w:sz w:val="20"/>
      </w:rPr>
    </w:lvl>
    <w:lvl w:ilvl="3" w:tentative="1">
      <w:start w:val="1"/>
      <w:numFmt w:val="bullet"/>
      <w:lvlText w:val=""/>
      <w:lvlJc w:val="left"/>
      <w:pPr>
        <w:tabs>
          <w:tab w:val="num" w:pos="2974"/>
        </w:tabs>
        <w:ind w:left="2974" w:hanging="360"/>
      </w:pPr>
      <w:rPr>
        <w:rFonts w:ascii="Symbol" w:hAnsi="Symbol" w:hint="default"/>
        <w:sz w:val="20"/>
      </w:rPr>
    </w:lvl>
    <w:lvl w:ilvl="4" w:tentative="1">
      <w:start w:val="1"/>
      <w:numFmt w:val="bullet"/>
      <w:lvlText w:val=""/>
      <w:lvlJc w:val="left"/>
      <w:pPr>
        <w:tabs>
          <w:tab w:val="num" w:pos="3694"/>
        </w:tabs>
        <w:ind w:left="3694" w:hanging="360"/>
      </w:pPr>
      <w:rPr>
        <w:rFonts w:ascii="Symbol" w:hAnsi="Symbol" w:hint="default"/>
        <w:sz w:val="20"/>
      </w:rPr>
    </w:lvl>
    <w:lvl w:ilvl="5" w:tentative="1">
      <w:start w:val="1"/>
      <w:numFmt w:val="bullet"/>
      <w:lvlText w:val=""/>
      <w:lvlJc w:val="left"/>
      <w:pPr>
        <w:tabs>
          <w:tab w:val="num" w:pos="4414"/>
        </w:tabs>
        <w:ind w:left="4414" w:hanging="360"/>
      </w:pPr>
      <w:rPr>
        <w:rFonts w:ascii="Symbol" w:hAnsi="Symbol" w:hint="default"/>
        <w:sz w:val="20"/>
      </w:rPr>
    </w:lvl>
    <w:lvl w:ilvl="6" w:tentative="1">
      <w:start w:val="1"/>
      <w:numFmt w:val="bullet"/>
      <w:lvlText w:val=""/>
      <w:lvlJc w:val="left"/>
      <w:pPr>
        <w:tabs>
          <w:tab w:val="num" w:pos="5134"/>
        </w:tabs>
        <w:ind w:left="5134" w:hanging="360"/>
      </w:pPr>
      <w:rPr>
        <w:rFonts w:ascii="Symbol" w:hAnsi="Symbol" w:hint="default"/>
        <w:sz w:val="20"/>
      </w:rPr>
    </w:lvl>
    <w:lvl w:ilvl="7" w:tentative="1">
      <w:start w:val="1"/>
      <w:numFmt w:val="bullet"/>
      <w:lvlText w:val=""/>
      <w:lvlJc w:val="left"/>
      <w:pPr>
        <w:tabs>
          <w:tab w:val="num" w:pos="5854"/>
        </w:tabs>
        <w:ind w:left="5854" w:hanging="360"/>
      </w:pPr>
      <w:rPr>
        <w:rFonts w:ascii="Symbol" w:hAnsi="Symbol" w:hint="default"/>
        <w:sz w:val="20"/>
      </w:rPr>
    </w:lvl>
    <w:lvl w:ilvl="8" w:tentative="1">
      <w:start w:val="1"/>
      <w:numFmt w:val="bullet"/>
      <w:lvlText w:val=""/>
      <w:lvlJc w:val="left"/>
      <w:pPr>
        <w:tabs>
          <w:tab w:val="num" w:pos="6574"/>
        </w:tabs>
        <w:ind w:left="6574" w:hanging="360"/>
      </w:pPr>
      <w:rPr>
        <w:rFonts w:ascii="Symbol" w:hAnsi="Symbol" w:hint="default"/>
        <w:sz w:val="20"/>
      </w:rPr>
    </w:lvl>
  </w:abstractNum>
  <w:abstractNum w:abstractNumId="18" w15:restartNumberingAfterBreak="0">
    <w:nsid w:val="3AB85ADC"/>
    <w:multiLevelType w:val="multilevel"/>
    <w:tmpl w:val="87A42660"/>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42282F"/>
    <w:multiLevelType w:val="multilevel"/>
    <w:tmpl w:val="8E4A285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0" w15:restartNumberingAfterBreak="0">
    <w:nsid w:val="406769B0"/>
    <w:multiLevelType w:val="multilevel"/>
    <w:tmpl w:val="C554E4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576B53"/>
    <w:multiLevelType w:val="multilevel"/>
    <w:tmpl w:val="4BB4A674"/>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
      <w:lvlJc w:val="left"/>
      <w:pPr>
        <w:tabs>
          <w:tab w:val="num" w:pos="1534"/>
        </w:tabs>
        <w:ind w:left="1534" w:hanging="360"/>
      </w:pPr>
      <w:rPr>
        <w:rFonts w:ascii="Symbol" w:hAnsi="Symbol" w:hint="default"/>
        <w:sz w:val="20"/>
      </w:rPr>
    </w:lvl>
    <w:lvl w:ilvl="2" w:tentative="1">
      <w:start w:val="1"/>
      <w:numFmt w:val="bullet"/>
      <w:lvlText w:val=""/>
      <w:lvlJc w:val="left"/>
      <w:pPr>
        <w:tabs>
          <w:tab w:val="num" w:pos="2254"/>
        </w:tabs>
        <w:ind w:left="2254" w:hanging="360"/>
      </w:pPr>
      <w:rPr>
        <w:rFonts w:ascii="Symbol" w:hAnsi="Symbol" w:hint="default"/>
        <w:sz w:val="20"/>
      </w:rPr>
    </w:lvl>
    <w:lvl w:ilvl="3" w:tentative="1">
      <w:start w:val="1"/>
      <w:numFmt w:val="bullet"/>
      <w:lvlText w:val=""/>
      <w:lvlJc w:val="left"/>
      <w:pPr>
        <w:tabs>
          <w:tab w:val="num" w:pos="2974"/>
        </w:tabs>
        <w:ind w:left="2974" w:hanging="360"/>
      </w:pPr>
      <w:rPr>
        <w:rFonts w:ascii="Symbol" w:hAnsi="Symbol" w:hint="default"/>
        <w:sz w:val="20"/>
      </w:rPr>
    </w:lvl>
    <w:lvl w:ilvl="4" w:tentative="1">
      <w:start w:val="1"/>
      <w:numFmt w:val="bullet"/>
      <w:lvlText w:val=""/>
      <w:lvlJc w:val="left"/>
      <w:pPr>
        <w:tabs>
          <w:tab w:val="num" w:pos="3694"/>
        </w:tabs>
        <w:ind w:left="3694" w:hanging="360"/>
      </w:pPr>
      <w:rPr>
        <w:rFonts w:ascii="Symbol" w:hAnsi="Symbol" w:hint="default"/>
        <w:sz w:val="20"/>
      </w:rPr>
    </w:lvl>
    <w:lvl w:ilvl="5" w:tentative="1">
      <w:start w:val="1"/>
      <w:numFmt w:val="bullet"/>
      <w:lvlText w:val=""/>
      <w:lvlJc w:val="left"/>
      <w:pPr>
        <w:tabs>
          <w:tab w:val="num" w:pos="4414"/>
        </w:tabs>
        <w:ind w:left="4414" w:hanging="360"/>
      </w:pPr>
      <w:rPr>
        <w:rFonts w:ascii="Symbol" w:hAnsi="Symbol" w:hint="default"/>
        <w:sz w:val="20"/>
      </w:rPr>
    </w:lvl>
    <w:lvl w:ilvl="6" w:tentative="1">
      <w:start w:val="1"/>
      <w:numFmt w:val="bullet"/>
      <w:lvlText w:val=""/>
      <w:lvlJc w:val="left"/>
      <w:pPr>
        <w:tabs>
          <w:tab w:val="num" w:pos="5134"/>
        </w:tabs>
        <w:ind w:left="5134" w:hanging="360"/>
      </w:pPr>
      <w:rPr>
        <w:rFonts w:ascii="Symbol" w:hAnsi="Symbol" w:hint="default"/>
        <w:sz w:val="20"/>
      </w:rPr>
    </w:lvl>
    <w:lvl w:ilvl="7" w:tentative="1">
      <w:start w:val="1"/>
      <w:numFmt w:val="bullet"/>
      <w:lvlText w:val=""/>
      <w:lvlJc w:val="left"/>
      <w:pPr>
        <w:tabs>
          <w:tab w:val="num" w:pos="5854"/>
        </w:tabs>
        <w:ind w:left="5854" w:hanging="360"/>
      </w:pPr>
      <w:rPr>
        <w:rFonts w:ascii="Symbol" w:hAnsi="Symbol" w:hint="default"/>
        <w:sz w:val="20"/>
      </w:rPr>
    </w:lvl>
    <w:lvl w:ilvl="8" w:tentative="1">
      <w:start w:val="1"/>
      <w:numFmt w:val="bullet"/>
      <w:lvlText w:val=""/>
      <w:lvlJc w:val="left"/>
      <w:pPr>
        <w:tabs>
          <w:tab w:val="num" w:pos="6574"/>
        </w:tabs>
        <w:ind w:left="6574" w:hanging="360"/>
      </w:pPr>
      <w:rPr>
        <w:rFonts w:ascii="Symbol" w:hAnsi="Symbol" w:hint="default"/>
        <w:sz w:val="20"/>
      </w:rPr>
    </w:lvl>
  </w:abstractNum>
  <w:abstractNum w:abstractNumId="22"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6" w15:restartNumberingAfterBreak="0">
    <w:nsid w:val="4BFB1145"/>
    <w:multiLevelType w:val="multilevel"/>
    <w:tmpl w:val="8A8C7DB4"/>
    <w:lvl w:ilvl="0">
      <w:start w:val="1"/>
      <w:numFmt w:val="decimal"/>
      <w:pStyle w:val="Seznamsodrkami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9" w15:restartNumberingAfterBreak="0">
    <w:nsid w:val="50C54DAE"/>
    <w:multiLevelType w:val="multilevel"/>
    <w:tmpl w:val="963889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200BF"/>
    <w:multiLevelType w:val="multilevel"/>
    <w:tmpl w:val="77F0C024"/>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
      <w:lvlJc w:val="left"/>
      <w:pPr>
        <w:tabs>
          <w:tab w:val="num" w:pos="1534"/>
        </w:tabs>
        <w:ind w:left="1534" w:hanging="360"/>
      </w:pPr>
      <w:rPr>
        <w:rFonts w:ascii="Symbol" w:hAnsi="Symbol" w:hint="default"/>
        <w:sz w:val="20"/>
      </w:rPr>
    </w:lvl>
    <w:lvl w:ilvl="2" w:tentative="1">
      <w:start w:val="1"/>
      <w:numFmt w:val="bullet"/>
      <w:lvlText w:val=""/>
      <w:lvlJc w:val="left"/>
      <w:pPr>
        <w:tabs>
          <w:tab w:val="num" w:pos="2254"/>
        </w:tabs>
        <w:ind w:left="2254" w:hanging="360"/>
      </w:pPr>
      <w:rPr>
        <w:rFonts w:ascii="Symbol" w:hAnsi="Symbol" w:hint="default"/>
        <w:sz w:val="20"/>
      </w:rPr>
    </w:lvl>
    <w:lvl w:ilvl="3" w:tentative="1">
      <w:start w:val="1"/>
      <w:numFmt w:val="bullet"/>
      <w:lvlText w:val=""/>
      <w:lvlJc w:val="left"/>
      <w:pPr>
        <w:tabs>
          <w:tab w:val="num" w:pos="2974"/>
        </w:tabs>
        <w:ind w:left="2974" w:hanging="360"/>
      </w:pPr>
      <w:rPr>
        <w:rFonts w:ascii="Symbol" w:hAnsi="Symbol" w:hint="default"/>
        <w:sz w:val="20"/>
      </w:rPr>
    </w:lvl>
    <w:lvl w:ilvl="4" w:tentative="1">
      <w:start w:val="1"/>
      <w:numFmt w:val="bullet"/>
      <w:lvlText w:val=""/>
      <w:lvlJc w:val="left"/>
      <w:pPr>
        <w:tabs>
          <w:tab w:val="num" w:pos="3694"/>
        </w:tabs>
        <w:ind w:left="3694" w:hanging="360"/>
      </w:pPr>
      <w:rPr>
        <w:rFonts w:ascii="Symbol" w:hAnsi="Symbol" w:hint="default"/>
        <w:sz w:val="20"/>
      </w:rPr>
    </w:lvl>
    <w:lvl w:ilvl="5" w:tentative="1">
      <w:start w:val="1"/>
      <w:numFmt w:val="bullet"/>
      <w:lvlText w:val=""/>
      <w:lvlJc w:val="left"/>
      <w:pPr>
        <w:tabs>
          <w:tab w:val="num" w:pos="4414"/>
        </w:tabs>
        <w:ind w:left="4414" w:hanging="360"/>
      </w:pPr>
      <w:rPr>
        <w:rFonts w:ascii="Symbol" w:hAnsi="Symbol" w:hint="default"/>
        <w:sz w:val="20"/>
      </w:rPr>
    </w:lvl>
    <w:lvl w:ilvl="6" w:tentative="1">
      <w:start w:val="1"/>
      <w:numFmt w:val="bullet"/>
      <w:lvlText w:val=""/>
      <w:lvlJc w:val="left"/>
      <w:pPr>
        <w:tabs>
          <w:tab w:val="num" w:pos="5134"/>
        </w:tabs>
        <w:ind w:left="5134" w:hanging="360"/>
      </w:pPr>
      <w:rPr>
        <w:rFonts w:ascii="Symbol" w:hAnsi="Symbol" w:hint="default"/>
        <w:sz w:val="20"/>
      </w:rPr>
    </w:lvl>
    <w:lvl w:ilvl="7" w:tentative="1">
      <w:start w:val="1"/>
      <w:numFmt w:val="bullet"/>
      <w:lvlText w:val=""/>
      <w:lvlJc w:val="left"/>
      <w:pPr>
        <w:tabs>
          <w:tab w:val="num" w:pos="5854"/>
        </w:tabs>
        <w:ind w:left="5854" w:hanging="360"/>
      </w:pPr>
      <w:rPr>
        <w:rFonts w:ascii="Symbol" w:hAnsi="Symbol" w:hint="default"/>
        <w:sz w:val="20"/>
      </w:rPr>
    </w:lvl>
    <w:lvl w:ilvl="8" w:tentative="1">
      <w:start w:val="1"/>
      <w:numFmt w:val="bullet"/>
      <w:lvlText w:val=""/>
      <w:lvlJc w:val="left"/>
      <w:pPr>
        <w:tabs>
          <w:tab w:val="num" w:pos="6574"/>
        </w:tabs>
        <w:ind w:left="6574" w:hanging="360"/>
      </w:pPr>
      <w:rPr>
        <w:rFonts w:ascii="Symbol" w:hAnsi="Symbol" w:hint="default"/>
        <w:sz w:val="20"/>
      </w:rPr>
    </w:lvl>
  </w:abstractNum>
  <w:abstractNum w:abstractNumId="31" w15:restartNumberingAfterBreak="0">
    <w:nsid w:val="55655BC1"/>
    <w:multiLevelType w:val="multilevel"/>
    <w:tmpl w:val="752691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7101B5"/>
    <w:multiLevelType w:val="multilevel"/>
    <w:tmpl w:val="B4CA46CA"/>
    <w:lvl w:ilvl="0">
      <w:start w:val="10"/>
      <w:numFmt w:val="upperRoman"/>
      <w:suff w:val="space"/>
      <w:lvlText w:val="%1."/>
      <w:lvlJc w:val="left"/>
      <w:pPr>
        <w:ind w:left="3686" w:firstLine="0"/>
      </w:pPr>
      <w:rPr>
        <w:rFonts w:cs="Times New Roman" w:hint="default"/>
      </w:rPr>
    </w:lvl>
    <w:lvl w:ilvl="1">
      <w:start w:val="1"/>
      <w:numFmt w:val="decimal"/>
      <w:isLgl/>
      <w:lvlText w:val="12.%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3" w15:restartNumberingAfterBreak="0">
    <w:nsid w:val="5B0F15F8"/>
    <w:multiLevelType w:val="multilevel"/>
    <w:tmpl w:val="054A38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0011C9"/>
    <w:multiLevelType w:val="multilevel"/>
    <w:tmpl w:val="EFECB178"/>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6AAC1BB1"/>
    <w:multiLevelType w:val="multilevel"/>
    <w:tmpl w:val="2F729C3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FE7002"/>
    <w:multiLevelType w:val="multilevel"/>
    <w:tmpl w:val="2E749132"/>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C037AA"/>
    <w:multiLevelType w:val="multilevel"/>
    <w:tmpl w:val="4C524674"/>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1D263EA"/>
    <w:multiLevelType w:val="multilevel"/>
    <w:tmpl w:val="C90A0B4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776DF"/>
    <w:multiLevelType w:val="multilevel"/>
    <w:tmpl w:val="57C490BE"/>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
      <w:lvlJc w:val="left"/>
      <w:pPr>
        <w:tabs>
          <w:tab w:val="num" w:pos="1534"/>
        </w:tabs>
        <w:ind w:left="1534" w:hanging="360"/>
      </w:pPr>
      <w:rPr>
        <w:rFonts w:ascii="Symbol" w:hAnsi="Symbol" w:hint="default"/>
        <w:sz w:val="20"/>
      </w:rPr>
    </w:lvl>
    <w:lvl w:ilvl="2" w:tentative="1">
      <w:start w:val="1"/>
      <w:numFmt w:val="bullet"/>
      <w:lvlText w:val=""/>
      <w:lvlJc w:val="left"/>
      <w:pPr>
        <w:tabs>
          <w:tab w:val="num" w:pos="2254"/>
        </w:tabs>
        <w:ind w:left="2254" w:hanging="360"/>
      </w:pPr>
      <w:rPr>
        <w:rFonts w:ascii="Symbol" w:hAnsi="Symbol" w:hint="default"/>
        <w:sz w:val="20"/>
      </w:rPr>
    </w:lvl>
    <w:lvl w:ilvl="3" w:tentative="1">
      <w:start w:val="1"/>
      <w:numFmt w:val="bullet"/>
      <w:lvlText w:val=""/>
      <w:lvlJc w:val="left"/>
      <w:pPr>
        <w:tabs>
          <w:tab w:val="num" w:pos="2974"/>
        </w:tabs>
        <w:ind w:left="2974" w:hanging="360"/>
      </w:pPr>
      <w:rPr>
        <w:rFonts w:ascii="Symbol" w:hAnsi="Symbol" w:hint="default"/>
        <w:sz w:val="20"/>
      </w:rPr>
    </w:lvl>
    <w:lvl w:ilvl="4" w:tentative="1">
      <w:start w:val="1"/>
      <w:numFmt w:val="bullet"/>
      <w:lvlText w:val=""/>
      <w:lvlJc w:val="left"/>
      <w:pPr>
        <w:tabs>
          <w:tab w:val="num" w:pos="3694"/>
        </w:tabs>
        <w:ind w:left="3694" w:hanging="360"/>
      </w:pPr>
      <w:rPr>
        <w:rFonts w:ascii="Symbol" w:hAnsi="Symbol" w:hint="default"/>
        <w:sz w:val="20"/>
      </w:rPr>
    </w:lvl>
    <w:lvl w:ilvl="5" w:tentative="1">
      <w:start w:val="1"/>
      <w:numFmt w:val="bullet"/>
      <w:lvlText w:val=""/>
      <w:lvlJc w:val="left"/>
      <w:pPr>
        <w:tabs>
          <w:tab w:val="num" w:pos="4414"/>
        </w:tabs>
        <w:ind w:left="4414" w:hanging="360"/>
      </w:pPr>
      <w:rPr>
        <w:rFonts w:ascii="Symbol" w:hAnsi="Symbol" w:hint="default"/>
        <w:sz w:val="20"/>
      </w:rPr>
    </w:lvl>
    <w:lvl w:ilvl="6" w:tentative="1">
      <w:start w:val="1"/>
      <w:numFmt w:val="bullet"/>
      <w:lvlText w:val=""/>
      <w:lvlJc w:val="left"/>
      <w:pPr>
        <w:tabs>
          <w:tab w:val="num" w:pos="5134"/>
        </w:tabs>
        <w:ind w:left="5134" w:hanging="360"/>
      </w:pPr>
      <w:rPr>
        <w:rFonts w:ascii="Symbol" w:hAnsi="Symbol" w:hint="default"/>
        <w:sz w:val="20"/>
      </w:rPr>
    </w:lvl>
    <w:lvl w:ilvl="7" w:tentative="1">
      <w:start w:val="1"/>
      <w:numFmt w:val="bullet"/>
      <w:lvlText w:val=""/>
      <w:lvlJc w:val="left"/>
      <w:pPr>
        <w:tabs>
          <w:tab w:val="num" w:pos="5854"/>
        </w:tabs>
        <w:ind w:left="5854" w:hanging="360"/>
      </w:pPr>
      <w:rPr>
        <w:rFonts w:ascii="Symbol" w:hAnsi="Symbol" w:hint="default"/>
        <w:sz w:val="20"/>
      </w:rPr>
    </w:lvl>
    <w:lvl w:ilvl="8" w:tentative="1">
      <w:start w:val="1"/>
      <w:numFmt w:val="bullet"/>
      <w:lvlText w:val=""/>
      <w:lvlJc w:val="left"/>
      <w:pPr>
        <w:tabs>
          <w:tab w:val="num" w:pos="6574"/>
        </w:tabs>
        <w:ind w:left="6574" w:hanging="360"/>
      </w:pPr>
      <w:rPr>
        <w:rFonts w:ascii="Symbol" w:hAnsi="Symbol" w:hint="default"/>
        <w:sz w:val="20"/>
      </w:rPr>
    </w:lvl>
  </w:abstractNum>
  <w:abstractNum w:abstractNumId="43" w15:restartNumberingAfterBreak="0">
    <w:nsid w:val="74CC7B11"/>
    <w:multiLevelType w:val="multilevel"/>
    <w:tmpl w:val="0CE4EE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8213841">
    <w:abstractNumId w:val="22"/>
  </w:num>
  <w:num w:numId="2" w16cid:durableId="680669807">
    <w:abstractNumId w:val="13"/>
  </w:num>
  <w:num w:numId="3" w16cid:durableId="100152397">
    <w:abstractNumId w:val="25"/>
  </w:num>
  <w:num w:numId="4" w16cid:durableId="306322589">
    <w:abstractNumId w:val="24"/>
  </w:num>
  <w:num w:numId="5" w16cid:durableId="1686861957">
    <w:abstractNumId w:val="12"/>
  </w:num>
  <w:num w:numId="6" w16cid:durableId="1746492527">
    <w:abstractNumId w:val="0"/>
  </w:num>
  <w:num w:numId="7" w16cid:durableId="1566375982">
    <w:abstractNumId w:val="10"/>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8" w16cid:durableId="1713267559">
    <w:abstractNumId w:val="28"/>
  </w:num>
  <w:num w:numId="9" w16cid:durableId="401829488">
    <w:abstractNumId w:val="35"/>
  </w:num>
  <w:num w:numId="10" w16cid:durableId="1209147516">
    <w:abstractNumId w:val="4"/>
  </w:num>
  <w:num w:numId="11" w16cid:durableId="424689546">
    <w:abstractNumId w:val="27"/>
  </w:num>
  <w:num w:numId="12" w16cid:durableId="1651517348">
    <w:abstractNumId w:val="1"/>
  </w:num>
  <w:num w:numId="13" w16cid:durableId="1109811066">
    <w:abstractNumId w:val="36"/>
  </w:num>
  <w:num w:numId="14" w16cid:durableId="1168836051">
    <w:abstractNumId w:val="15"/>
  </w:num>
  <w:num w:numId="15" w16cid:durableId="1662468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9891912">
    <w:abstractNumId w:val="32"/>
  </w:num>
  <w:num w:numId="17" w16cid:durableId="967973272">
    <w:abstractNumId w:val="37"/>
  </w:num>
  <w:num w:numId="18" w16cid:durableId="408843385">
    <w:abstractNumId w:val="23"/>
  </w:num>
  <w:num w:numId="19" w16cid:durableId="1376194988">
    <w:abstractNumId w:val="43"/>
  </w:num>
  <w:num w:numId="20" w16cid:durableId="2086099000">
    <w:abstractNumId w:val="34"/>
  </w:num>
  <w:num w:numId="21" w16cid:durableId="96827704">
    <w:abstractNumId w:val="5"/>
  </w:num>
  <w:num w:numId="22" w16cid:durableId="1409617099">
    <w:abstractNumId w:val="2"/>
  </w:num>
  <w:num w:numId="23" w16cid:durableId="1603567244">
    <w:abstractNumId w:val="26"/>
  </w:num>
  <w:num w:numId="24" w16cid:durableId="380642438">
    <w:abstractNumId w:val="40"/>
  </w:num>
  <w:num w:numId="25" w16cid:durableId="1140077007">
    <w:abstractNumId w:val="38"/>
  </w:num>
  <w:num w:numId="26" w16cid:durableId="428622948">
    <w:abstractNumId w:val="19"/>
  </w:num>
  <w:num w:numId="27" w16cid:durableId="2104106484">
    <w:abstractNumId w:val="6"/>
  </w:num>
  <w:num w:numId="28" w16cid:durableId="1670063727">
    <w:abstractNumId w:val="21"/>
  </w:num>
  <w:num w:numId="29" w16cid:durableId="931352218">
    <w:abstractNumId w:val="9"/>
  </w:num>
  <w:num w:numId="30" w16cid:durableId="925966548">
    <w:abstractNumId w:val="30"/>
  </w:num>
  <w:num w:numId="31" w16cid:durableId="502748169">
    <w:abstractNumId w:val="17"/>
  </w:num>
  <w:num w:numId="32" w16cid:durableId="581376442">
    <w:abstractNumId w:val="14"/>
  </w:num>
  <w:num w:numId="33" w16cid:durableId="681323201">
    <w:abstractNumId w:val="42"/>
  </w:num>
  <w:num w:numId="34" w16cid:durableId="1494371793">
    <w:abstractNumId w:val="11"/>
  </w:num>
  <w:num w:numId="35" w16cid:durableId="152332955">
    <w:abstractNumId w:val="3"/>
  </w:num>
  <w:num w:numId="36" w16cid:durableId="322705780">
    <w:abstractNumId w:val="39"/>
  </w:num>
  <w:num w:numId="37" w16cid:durableId="565606073">
    <w:abstractNumId w:val="18"/>
  </w:num>
  <w:num w:numId="38" w16cid:durableId="2118401401">
    <w:abstractNumId w:val="20"/>
  </w:num>
  <w:num w:numId="39" w16cid:durableId="1460341407">
    <w:abstractNumId w:val="33"/>
  </w:num>
  <w:num w:numId="40" w16cid:durableId="700939130">
    <w:abstractNumId w:val="8"/>
  </w:num>
  <w:num w:numId="41" w16cid:durableId="1386835146">
    <w:abstractNumId w:val="31"/>
  </w:num>
  <w:num w:numId="42" w16cid:durableId="1331133810">
    <w:abstractNumId w:val="29"/>
  </w:num>
  <w:num w:numId="43" w16cid:durableId="1991130958">
    <w:abstractNumId w:val="7"/>
  </w:num>
  <w:num w:numId="44" w16cid:durableId="900139817">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7924"/>
    <w:rsid w:val="000156F2"/>
    <w:rsid w:val="000161E3"/>
    <w:rsid w:val="00017DFC"/>
    <w:rsid w:val="00020CF6"/>
    <w:rsid w:val="0002277F"/>
    <w:rsid w:val="00023BF7"/>
    <w:rsid w:val="00024E5D"/>
    <w:rsid w:val="000266FF"/>
    <w:rsid w:val="00027207"/>
    <w:rsid w:val="000306B5"/>
    <w:rsid w:val="000359BA"/>
    <w:rsid w:val="00036731"/>
    <w:rsid w:val="00036C5C"/>
    <w:rsid w:val="000376BB"/>
    <w:rsid w:val="000435B5"/>
    <w:rsid w:val="00043F67"/>
    <w:rsid w:val="00044893"/>
    <w:rsid w:val="00046726"/>
    <w:rsid w:val="0004754D"/>
    <w:rsid w:val="00047A49"/>
    <w:rsid w:val="00050900"/>
    <w:rsid w:val="00051EF5"/>
    <w:rsid w:val="0005319E"/>
    <w:rsid w:val="00053843"/>
    <w:rsid w:val="00055247"/>
    <w:rsid w:val="000572F6"/>
    <w:rsid w:val="000611E5"/>
    <w:rsid w:val="00061D2B"/>
    <w:rsid w:val="00061D5C"/>
    <w:rsid w:val="00062936"/>
    <w:rsid w:val="00062F9D"/>
    <w:rsid w:val="000630FF"/>
    <w:rsid w:val="00063CFC"/>
    <w:rsid w:val="00064C7C"/>
    <w:rsid w:val="0006742F"/>
    <w:rsid w:val="000730AC"/>
    <w:rsid w:val="00075819"/>
    <w:rsid w:val="00075E68"/>
    <w:rsid w:val="00081C95"/>
    <w:rsid w:val="00081E81"/>
    <w:rsid w:val="0008202A"/>
    <w:rsid w:val="00082253"/>
    <w:rsid w:val="00082EB6"/>
    <w:rsid w:val="000839CF"/>
    <w:rsid w:val="00087EBA"/>
    <w:rsid w:val="00091FE3"/>
    <w:rsid w:val="000928A5"/>
    <w:rsid w:val="000933F0"/>
    <w:rsid w:val="00094115"/>
    <w:rsid w:val="0009456A"/>
    <w:rsid w:val="000969F4"/>
    <w:rsid w:val="00097CCF"/>
    <w:rsid w:val="000A03CE"/>
    <w:rsid w:val="000A0D25"/>
    <w:rsid w:val="000A52DF"/>
    <w:rsid w:val="000A56CE"/>
    <w:rsid w:val="000A730E"/>
    <w:rsid w:val="000B448F"/>
    <w:rsid w:val="000B5301"/>
    <w:rsid w:val="000B654E"/>
    <w:rsid w:val="000B68D0"/>
    <w:rsid w:val="000B7CA1"/>
    <w:rsid w:val="000C1EF5"/>
    <w:rsid w:val="000C33AA"/>
    <w:rsid w:val="000C69D7"/>
    <w:rsid w:val="000D015B"/>
    <w:rsid w:val="000D46C6"/>
    <w:rsid w:val="000D52B2"/>
    <w:rsid w:val="000D677B"/>
    <w:rsid w:val="000D6806"/>
    <w:rsid w:val="000D7739"/>
    <w:rsid w:val="000E0A8D"/>
    <w:rsid w:val="000E1A76"/>
    <w:rsid w:val="000E1B00"/>
    <w:rsid w:val="000E5C65"/>
    <w:rsid w:val="000F0219"/>
    <w:rsid w:val="000F187D"/>
    <w:rsid w:val="000F27D4"/>
    <w:rsid w:val="000F60C1"/>
    <w:rsid w:val="000F68A4"/>
    <w:rsid w:val="000F6D49"/>
    <w:rsid w:val="00100DB6"/>
    <w:rsid w:val="00101241"/>
    <w:rsid w:val="00101E15"/>
    <w:rsid w:val="00102041"/>
    <w:rsid w:val="001025D3"/>
    <w:rsid w:val="00102CE5"/>
    <w:rsid w:val="0010315E"/>
    <w:rsid w:val="00112070"/>
    <w:rsid w:val="001120DB"/>
    <w:rsid w:val="00112B5A"/>
    <w:rsid w:val="00112DCB"/>
    <w:rsid w:val="0011466C"/>
    <w:rsid w:val="00115748"/>
    <w:rsid w:val="00116297"/>
    <w:rsid w:val="0011740A"/>
    <w:rsid w:val="00120F67"/>
    <w:rsid w:val="001219B5"/>
    <w:rsid w:val="00122B73"/>
    <w:rsid w:val="00124341"/>
    <w:rsid w:val="00125248"/>
    <w:rsid w:val="00126631"/>
    <w:rsid w:val="00126894"/>
    <w:rsid w:val="001268B6"/>
    <w:rsid w:val="00130D46"/>
    <w:rsid w:val="001409AD"/>
    <w:rsid w:val="001413A2"/>
    <w:rsid w:val="00142EEF"/>
    <w:rsid w:val="001450DE"/>
    <w:rsid w:val="0014691D"/>
    <w:rsid w:val="001535F3"/>
    <w:rsid w:val="00155198"/>
    <w:rsid w:val="0015587B"/>
    <w:rsid w:val="001613D9"/>
    <w:rsid w:val="0016394D"/>
    <w:rsid w:val="00164960"/>
    <w:rsid w:val="00165ABE"/>
    <w:rsid w:val="001663EE"/>
    <w:rsid w:val="00167A61"/>
    <w:rsid w:val="00171C80"/>
    <w:rsid w:val="00172996"/>
    <w:rsid w:val="00172A70"/>
    <w:rsid w:val="001736EA"/>
    <w:rsid w:val="00177A68"/>
    <w:rsid w:val="001818C9"/>
    <w:rsid w:val="00182584"/>
    <w:rsid w:val="001859EA"/>
    <w:rsid w:val="00185DBE"/>
    <w:rsid w:val="00185F6F"/>
    <w:rsid w:val="00186F08"/>
    <w:rsid w:val="00187CD8"/>
    <w:rsid w:val="00190817"/>
    <w:rsid w:val="00197FEF"/>
    <w:rsid w:val="001A2BAC"/>
    <w:rsid w:val="001A36C4"/>
    <w:rsid w:val="001A3B79"/>
    <w:rsid w:val="001A5CB6"/>
    <w:rsid w:val="001A73AC"/>
    <w:rsid w:val="001A7A4E"/>
    <w:rsid w:val="001B136C"/>
    <w:rsid w:val="001B47A3"/>
    <w:rsid w:val="001B611E"/>
    <w:rsid w:val="001B635B"/>
    <w:rsid w:val="001B7260"/>
    <w:rsid w:val="001C1582"/>
    <w:rsid w:val="001C1638"/>
    <w:rsid w:val="001C1844"/>
    <w:rsid w:val="001C252C"/>
    <w:rsid w:val="001C3B94"/>
    <w:rsid w:val="001C72A5"/>
    <w:rsid w:val="001D005B"/>
    <w:rsid w:val="001D23BB"/>
    <w:rsid w:val="001D2C67"/>
    <w:rsid w:val="001D5757"/>
    <w:rsid w:val="001D5AA5"/>
    <w:rsid w:val="001D5C96"/>
    <w:rsid w:val="001D633D"/>
    <w:rsid w:val="001E01BF"/>
    <w:rsid w:val="001E2E14"/>
    <w:rsid w:val="001E3935"/>
    <w:rsid w:val="001E4B2D"/>
    <w:rsid w:val="001E50F7"/>
    <w:rsid w:val="001F22F7"/>
    <w:rsid w:val="001F42A4"/>
    <w:rsid w:val="001F509B"/>
    <w:rsid w:val="001F5203"/>
    <w:rsid w:val="001F5E84"/>
    <w:rsid w:val="001F61AF"/>
    <w:rsid w:val="001F6DF3"/>
    <w:rsid w:val="001F7CE6"/>
    <w:rsid w:val="002028CF"/>
    <w:rsid w:val="00204A8F"/>
    <w:rsid w:val="00205938"/>
    <w:rsid w:val="00220BDB"/>
    <w:rsid w:val="00224623"/>
    <w:rsid w:val="0022517F"/>
    <w:rsid w:val="00230458"/>
    <w:rsid w:val="00235812"/>
    <w:rsid w:val="00236531"/>
    <w:rsid w:val="002368D5"/>
    <w:rsid w:val="00240E94"/>
    <w:rsid w:val="00244BA0"/>
    <w:rsid w:val="00246DDA"/>
    <w:rsid w:val="0024742E"/>
    <w:rsid w:val="00251021"/>
    <w:rsid w:val="00251F62"/>
    <w:rsid w:val="0025591E"/>
    <w:rsid w:val="002566A3"/>
    <w:rsid w:val="00256A58"/>
    <w:rsid w:val="002617CA"/>
    <w:rsid w:val="00262204"/>
    <w:rsid w:val="00263EFB"/>
    <w:rsid w:val="002644AB"/>
    <w:rsid w:val="00265B6B"/>
    <w:rsid w:val="002661B7"/>
    <w:rsid w:val="00266512"/>
    <w:rsid w:val="00273A24"/>
    <w:rsid w:val="00277696"/>
    <w:rsid w:val="00283514"/>
    <w:rsid w:val="0028356A"/>
    <w:rsid w:val="0028404F"/>
    <w:rsid w:val="00285952"/>
    <w:rsid w:val="00291642"/>
    <w:rsid w:val="002947A5"/>
    <w:rsid w:val="002A0E02"/>
    <w:rsid w:val="002A6A56"/>
    <w:rsid w:val="002A7254"/>
    <w:rsid w:val="002A753F"/>
    <w:rsid w:val="002A7A4C"/>
    <w:rsid w:val="002B02E8"/>
    <w:rsid w:val="002B0647"/>
    <w:rsid w:val="002B141F"/>
    <w:rsid w:val="002B1423"/>
    <w:rsid w:val="002B16AF"/>
    <w:rsid w:val="002B238E"/>
    <w:rsid w:val="002B668D"/>
    <w:rsid w:val="002C7E01"/>
    <w:rsid w:val="002D20A1"/>
    <w:rsid w:val="002D3CEA"/>
    <w:rsid w:val="002D68D5"/>
    <w:rsid w:val="002D72A3"/>
    <w:rsid w:val="002E17CD"/>
    <w:rsid w:val="002E1DB6"/>
    <w:rsid w:val="002E453D"/>
    <w:rsid w:val="002E5101"/>
    <w:rsid w:val="002E7A5E"/>
    <w:rsid w:val="002F1022"/>
    <w:rsid w:val="002F2A2F"/>
    <w:rsid w:val="002F5A7C"/>
    <w:rsid w:val="00300909"/>
    <w:rsid w:val="0030263C"/>
    <w:rsid w:val="00304B6A"/>
    <w:rsid w:val="00305CE0"/>
    <w:rsid w:val="00306BB4"/>
    <w:rsid w:val="003070ED"/>
    <w:rsid w:val="003075AE"/>
    <w:rsid w:val="00310F6C"/>
    <w:rsid w:val="00311838"/>
    <w:rsid w:val="0031416F"/>
    <w:rsid w:val="00315330"/>
    <w:rsid w:val="00315E38"/>
    <w:rsid w:val="00317E0F"/>
    <w:rsid w:val="0032056A"/>
    <w:rsid w:val="00322DD5"/>
    <w:rsid w:val="00323756"/>
    <w:rsid w:val="003251A8"/>
    <w:rsid w:val="00325380"/>
    <w:rsid w:val="00325466"/>
    <w:rsid w:val="00325D56"/>
    <w:rsid w:val="00326B4F"/>
    <w:rsid w:val="003303D1"/>
    <w:rsid w:val="00331832"/>
    <w:rsid w:val="003320DA"/>
    <w:rsid w:val="003326AE"/>
    <w:rsid w:val="00334562"/>
    <w:rsid w:val="00335A80"/>
    <w:rsid w:val="00341C74"/>
    <w:rsid w:val="0034554E"/>
    <w:rsid w:val="003469CC"/>
    <w:rsid w:val="0035144A"/>
    <w:rsid w:val="00352944"/>
    <w:rsid w:val="00352D08"/>
    <w:rsid w:val="003540AB"/>
    <w:rsid w:val="0035742D"/>
    <w:rsid w:val="00357E1C"/>
    <w:rsid w:val="0036139E"/>
    <w:rsid w:val="00362CDE"/>
    <w:rsid w:val="00362F0A"/>
    <w:rsid w:val="003644F4"/>
    <w:rsid w:val="00364509"/>
    <w:rsid w:val="00364DD2"/>
    <w:rsid w:val="00365766"/>
    <w:rsid w:val="003667EB"/>
    <w:rsid w:val="00367842"/>
    <w:rsid w:val="00372AC3"/>
    <w:rsid w:val="00372D48"/>
    <w:rsid w:val="0037319B"/>
    <w:rsid w:val="00375ECD"/>
    <w:rsid w:val="00383CC2"/>
    <w:rsid w:val="0038545C"/>
    <w:rsid w:val="00386984"/>
    <w:rsid w:val="0039006B"/>
    <w:rsid w:val="00390D66"/>
    <w:rsid w:val="003918CD"/>
    <w:rsid w:val="0039218F"/>
    <w:rsid w:val="00392A96"/>
    <w:rsid w:val="0039597F"/>
    <w:rsid w:val="0039666E"/>
    <w:rsid w:val="0039769F"/>
    <w:rsid w:val="003A2546"/>
    <w:rsid w:val="003A2C06"/>
    <w:rsid w:val="003A434F"/>
    <w:rsid w:val="003A7ACA"/>
    <w:rsid w:val="003A7E77"/>
    <w:rsid w:val="003B0883"/>
    <w:rsid w:val="003B2AFA"/>
    <w:rsid w:val="003B59CE"/>
    <w:rsid w:val="003B6FCE"/>
    <w:rsid w:val="003B74DA"/>
    <w:rsid w:val="003B7CB3"/>
    <w:rsid w:val="003C00C9"/>
    <w:rsid w:val="003C0BBF"/>
    <w:rsid w:val="003C2C5D"/>
    <w:rsid w:val="003C39F2"/>
    <w:rsid w:val="003D169A"/>
    <w:rsid w:val="003D3CD5"/>
    <w:rsid w:val="003D4848"/>
    <w:rsid w:val="003E04B6"/>
    <w:rsid w:val="003E27EF"/>
    <w:rsid w:val="003E68C2"/>
    <w:rsid w:val="003E75C3"/>
    <w:rsid w:val="003E77FE"/>
    <w:rsid w:val="003E78A7"/>
    <w:rsid w:val="003F50A8"/>
    <w:rsid w:val="003F6B70"/>
    <w:rsid w:val="003F76CD"/>
    <w:rsid w:val="00400E59"/>
    <w:rsid w:val="004016AA"/>
    <w:rsid w:val="00402C96"/>
    <w:rsid w:val="00402D09"/>
    <w:rsid w:val="0040312F"/>
    <w:rsid w:val="00403B2C"/>
    <w:rsid w:val="00411332"/>
    <w:rsid w:val="0041162E"/>
    <w:rsid w:val="00412A85"/>
    <w:rsid w:val="00415E55"/>
    <w:rsid w:val="004162F9"/>
    <w:rsid w:val="00416E4F"/>
    <w:rsid w:val="00417E58"/>
    <w:rsid w:val="00417FD7"/>
    <w:rsid w:val="00421A93"/>
    <w:rsid w:val="00422737"/>
    <w:rsid w:val="00423932"/>
    <w:rsid w:val="004251BE"/>
    <w:rsid w:val="00425C28"/>
    <w:rsid w:val="00425E67"/>
    <w:rsid w:val="004263C1"/>
    <w:rsid w:val="004301DF"/>
    <w:rsid w:val="00430509"/>
    <w:rsid w:val="00434577"/>
    <w:rsid w:val="004365D3"/>
    <w:rsid w:val="00437FEB"/>
    <w:rsid w:val="00441A4C"/>
    <w:rsid w:val="00444609"/>
    <w:rsid w:val="00444FD5"/>
    <w:rsid w:val="00446498"/>
    <w:rsid w:val="0045034C"/>
    <w:rsid w:val="00453F41"/>
    <w:rsid w:val="0045417F"/>
    <w:rsid w:val="00455BB3"/>
    <w:rsid w:val="0045620F"/>
    <w:rsid w:val="004574AF"/>
    <w:rsid w:val="00462CD7"/>
    <w:rsid w:val="00465AC5"/>
    <w:rsid w:val="00465B9E"/>
    <w:rsid w:val="00470470"/>
    <w:rsid w:val="00472D55"/>
    <w:rsid w:val="00474069"/>
    <w:rsid w:val="004751E7"/>
    <w:rsid w:val="00480B7E"/>
    <w:rsid w:val="00481317"/>
    <w:rsid w:val="004825E3"/>
    <w:rsid w:val="00490567"/>
    <w:rsid w:val="00490CCF"/>
    <w:rsid w:val="0049145F"/>
    <w:rsid w:val="00491983"/>
    <w:rsid w:val="00491C85"/>
    <w:rsid w:val="00492C7A"/>
    <w:rsid w:val="00497C7A"/>
    <w:rsid w:val="004A04EF"/>
    <w:rsid w:val="004A1790"/>
    <w:rsid w:val="004A222A"/>
    <w:rsid w:val="004A36EE"/>
    <w:rsid w:val="004A37B1"/>
    <w:rsid w:val="004A5325"/>
    <w:rsid w:val="004A7264"/>
    <w:rsid w:val="004B27BA"/>
    <w:rsid w:val="004B41A4"/>
    <w:rsid w:val="004B41C4"/>
    <w:rsid w:val="004B4289"/>
    <w:rsid w:val="004C014C"/>
    <w:rsid w:val="004C052A"/>
    <w:rsid w:val="004C26A3"/>
    <w:rsid w:val="004C3296"/>
    <w:rsid w:val="004C33A1"/>
    <w:rsid w:val="004D097B"/>
    <w:rsid w:val="004D1892"/>
    <w:rsid w:val="004D6F12"/>
    <w:rsid w:val="004D7206"/>
    <w:rsid w:val="004D7F87"/>
    <w:rsid w:val="004E03F5"/>
    <w:rsid w:val="004E1E85"/>
    <w:rsid w:val="004E46D1"/>
    <w:rsid w:val="004E4938"/>
    <w:rsid w:val="004E6895"/>
    <w:rsid w:val="004E68F5"/>
    <w:rsid w:val="004E726A"/>
    <w:rsid w:val="004E7983"/>
    <w:rsid w:val="004E7FAE"/>
    <w:rsid w:val="004F0D5C"/>
    <w:rsid w:val="004F11AF"/>
    <w:rsid w:val="004F12E3"/>
    <w:rsid w:val="004F2370"/>
    <w:rsid w:val="004F32A2"/>
    <w:rsid w:val="004F3CF0"/>
    <w:rsid w:val="004F5234"/>
    <w:rsid w:val="004F6B29"/>
    <w:rsid w:val="004F6BF6"/>
    <w:rsid w:val="004F7DD1"/>
    <w:rsid w:val="005018D6"/>
    <w:rsid w:val="0050497D"/>
    <w:rsid w:val="00505FF8"/>
    <w:rsid w:val="0050681F"/>
    <w:rsid w:val="0050720D"/>
    <w:rsid w:val="00507758"/>
    <w:rsid w:val="00507BF8"/>
    <w:rsid w:val="005100D9"/>
    <w:rsid w:val="00512B75"/>
    <w:rsid w:val="00517D55"/>
    <w:rsid w:val="005201D2"/>
    <w:rsid w:val="00524101"/>
    <w:rsid w:val="00525798"/>
    <w:rsid w:val="0053084F"/>
    <w:rsid w:val="00531DA7"/>
    <w:rsid w:val="00532991"/>
    <w:rsid w:val="00532B5A"/>
    <w:rsid w:val="005335DC"/>
    <w:rsid w:val="00535799"/>
    <w:rsid w:val="00535F9A"/>
    <w:rsid w:val="00536F21"/>
    <w:rsid w:val="005406CA"/>
    <w:rsid w:val="005411CE"/>
    <w:rsid w:val="00541A91"/>
    <w:rsid w:val="0054320F"/>
    <w:rsid w:val="005475FD"/>
    <w:rsid w:val="005501AA"/>
    <w:rsid w:val="00550ECC"/>
    <w:rsid w:val="005526E0"/>
    <w:rsid w:val="0055498C"/>
    <w:rsid w:val="00554D74"/>
    <w:rsid w:val="00554DA5"/>
    <w:rsid w:val="0055577A"/>
    <w:rsid w:val="00556677"/>
    <w:rsid w:val="005603F3"/>
    <w:rsid w:val="00561BFD"/>
    <w:rsid w:val="0056553B"/>
    <w:rsid w:val="00567166"/>
    <w:rsid w:val="00567F83"/>
    <w:rsid w:val="00570B9A"/>
    <w:rsid w:val="00571B89"/>
    <w:rsid w:val="005721C7"/>
    <w:rsid w:val="005736A1"/>
    <w:rsid w:val="0057401F"/>
    <w:rsid w:val="00574077"/>
    <w:rsid w:val="00575260"/>
    <w:rsid w:val="005778D6"/>
    <w:rsid w:val="0058122A"/>
    <w:rsid w:val="005828A0"/>
    <w:rsid w:val="00582F9E"/>
    <w:rsid w:val="00585440"/>
    <w:rsid w:val="00587452"/>
    <w:rsid w:val="005A0B67"/>
    <w:rsid w:val="005A2F2F"/>
    <w:rsid w:val="005A5F5F"/>
    <w:rsid w:val="005A6AB3"/>
    <w:rsid w:val="005A715C"/>
    <w:rsid w:val="005A792D"/>
    <w:rsid w:val="005A7E8D"/>
    <w:rsid w:val="005B174F"/>
    <w:rsid w:val="005B6671"/>
    <w:rsid w:val="005B703C"/>
    <w:rsid w:val="005C06B5"/>
    <w:rsid w:val="005C0BDA"/>
    <w:rsid w:val="005C16F0"/>
    <w:rsid w:val="005C1868"/>
    <w:rsid w:val="005C398F"/>
    <w:rsid w:val="005C515F"/>
    <w:rsid w:val="005C6868"/>
    <w:rsid w:val="005D06AD"/>
    <w:rsid w:val="005D0993"/>
    <w:rsid w:val="005D0B5E"/>
    <w:rsid w:val="005D300E"/>
    <w:rsid w:val="005D308D"/>
    <w:rsid w:val="005E131F"/>
    <w:rsid w:val="005E3CE3"/>
    <w:rsid w:val="005E7892"/>
    <w:rsid w:val="005F0642"/>
    <w:rsid w:val="005F158D"/>
    <w:rsid w:val="005F1D6C"/>
    <w:rsid w:val="005F5969"/>
    <w:rsid w:val="005F5AF9"/>
    <w:rsid w:val="005F7DB5"/>
    <w:rsid w:val="00603C29"/>
    <w:rsid w:val="00604931"/>
    <w:rsid w:val="006078F6"/>
    <w:rsid w:val="006114B0"/>
    <w:rsid w:val="00611F4D"/>
    <w:rsid w:val="00612A75"/>
    <w:rsid w:val="0061394F"/>
    <w:rsid w:val="006171D8"/>
    <w:rsid w:val="0061734A"/>
    <w:rsid w:val="00620D27"/>
    <w:rsid w:val="00620FAE"/>
    <w:rsid w:val="006260B3"/>
    <w:rsid w:val="006274A4"/>
    <w:rsid w:val="00630D3F"/>
    <w:rsid w:val="0063184E"/>
    <w:rsid w:val="006322C9"/>
    <w:rsid w:val="00636603"/>
    <w:rsid w:val="00636C4B"/>
    <w:rsid w:val="00641346"/>
    <w:rsid w:val="006422F5"/>
    <w:rsid w:val="006425EE"/>
    <w:rsid w:val="00643800"/>
    <w:rsid w:val="006445C7"/>
    <w:rsid w:val="006450C9"/>
    <w:rsid w:val="00645666"/>
    <w:rsid w:val="00646E48"/>
    <w:rsid w:val="006471DD"/>
    <w:rsid w:val="00650841"/>
    <w:rsid w:val="00651593"/>
    <w:rsid w:val="00657237"/>
    <w:rsid w:val="006601D6"/>
    <w:rsid w:val="00661202"/>
    <w:rsid w:val="00661318"/>
    <w:rsid w:val="006613D4"/>
    <w:rsid w:val="006617E9"/>
    <w:rsid w:val="00665275"/>
    <w:rsid w:val="00670F92"/>
    <w:rsid w:val="0067263F"/>
    <w:rsid w:val="006731DD"/>
    <w:rsid w:val="006733FC"/>
    <w:rsid w:val="0067410A"/>
    <w:rsid w:val="006752E6"/>
    <w:rsid w:val="006754E2"/>
    <w:rsid w:val="00675CB9"/>
    <w:rsid w:val="00683623"/>
    <w:rsid w:val="00687A09"/>
    <w:rsid w:val="006910F8"/>
    <w:rsid w:val="006915AD"/>
    <w:rsid w:val="00692B20"/>
    <w:rsid w:val="00696156"/>
    <w:rsid w:val="0069653B"/>
    <w:rsid w:val="006A15BB"/>
    <w:rsid w:val="006A478C"/>
    <w:rsid w:val="006A7519"/>
    <w:rsid w:val="006A7DA0"/>
    <w:rsid w:val="006B1CF5"/>
    <w:rsid w:val="006B33E6"/>
    <w:rsid w:val="006B5CDA"/>
    <w:rsid w:val="006B6E11"/>
    <w:rsid w:val="006C17DA"/>
    <w:rsid w:val="006C1F51"/>
    <w:rsid w:val="006C3E4E"/>
    <w:rsid w:val="006C49A5"/>
    <w:rsid w:val="006C4A67"/>
    <w:rsid w:val="006C7785"/>
    <w:rsid w:val="006D04AF"/>
    <w:rsid w:val="006D1213"/>
    <w:rsid w:val="006D41BB"/>
    <w:rsid w:val="006E29CE"/>
    <w:rsid w:val="006E661E"/>
    <w:rsid w:val="006F492B"/>
    <w:rsid w:val="006F616D"/>
    <w:rsid w:val="006F7A4B"/>
    <w:rsid w:val="0070039C"/>
    <w:rsid w:val="007008F1"/>
    <w:rsid w:val="00701510"/>
    <w:rsid w:val="00702876"/>
    <w:rsid w:val="00703509"/>
    <w:rsid w:val="00703A7D"/>
    <w:rsid w:val="0070547E"/>
    <w:rsid w:val="00707747"/>
    <w:rsid w:val="00713681"/>
    <w:rsid w:val="00714263"/>
    <w:rsid w:val="00714CD5"/>
    <w:rsid w:val="00720393"/>
    <w:rsid w:val="00720969"/>
    <w:rsid w:val="007210C3"/>
    <w:rsid w:val="00721ADC"/>
    <w:rsid w:val="00722506"/>
    <w:rsid w:val="00723159"/>
    <w:rsid w:val="00725EB5"/>
    <w:rsid w:val="00726F2B"/>
    <w:rsid w:val="007330F3"/>
    <w:rsid w:val="007336FC"/>
    <w:rsid w:val="00733C8B"/>
    <w:rsid w:val="00734999"/>
    <w:rsid w:val="0073696F"/>
    <w:rsid w:val="00737FB5"/>
    <w:rsid w:val="007406DB"/>
    <w:rsid w:val="00740FB4"/>
    <w:rsid w:val="007443EA"/>
    <w:rsid w:val="00744C53"/>
    <w:rsid w:val="00745CC5"/>
    <w:rsid w:val="0074791A"/>
    <w:rsid w:val="007507A5"/>
    <w:rsid w:val="00751AF3"/>
    <w:rsid w:val="0075529B"/>
    <w:rsid w:val="007557D6"/>
    <w:rsid w:val="007612B3"/>
    <w:rsid w:val="0076192E"/>
    <w:rsid w:val="00762811"/>
    <w:rsid w:val="00770640"/>
    <w:rsid w:val="00770D72"/>
    <w:rsid w:val="00773C48"/>
    <w:rsid w:val="00774CA7"/>
    <w:rsid w:val="00775780"/>
    <w:rsid w:val="00777A03"/>
    <w:rsid w:val="007801AD"/>
    <w:rsid w:val="0078031A"/>
    <w:rsid w:val="0078039E"/>
    <w:rsid w:val="0078158F"/>
    <w:rsid w:val="007821FE"/>
    <w:rsid w:val="0078241C"/>
    <w:rsid w:val="007824F3"/>
    <w:rsid w:val="00783A5F"/>
    <w:rsid w:val="00784BE1"/>
    <w:rsid w:val="00785FAB"/>
    <w:rsid w:val="00787A27"/>
    <w:rsid w:val="007909B5"/>
    <w:rsid w:val="00791905"/>
    <w:rsid w:val="00792061"/>
    <w:rsid w:val="00792F12"/>
    <w:rsid w:val="00792FAA"/>
    <w:rsid w:val="0079356E"/>
    <w:rsid w:val="007936F3"/>
    <w:rsid w:val="00793B6F"/>
    <w:rsid w:val="007940B2"/>
    <w:rsid w:val="0079417B"/>
    <w:rsid w:val="007971A1"/>
    <w:rsid w:val="007A10DE"/>
    <w:rsid w:val="007A1249"/>
    <w:rsid w:val="007A1B00"/>
    <w:rsid w:val="007A2786"/>
    <w:rsid w:val="007A4461"/>
    <w:rsid w:val="007A505F"/>
    <w:rsid w:val="007A58BE"/>
    <w:rsid w:val="007A5ACF"/>
    <w:rsid w:val="007A76DC"/>
    <w:rsid w:val="007B00D5"/>
    <w:rsid w:val="007B09A6"/>
    <w:rsid w:val="007B0DBC"/>
    <w:rsid w:val="007B2CAA"/>
    <w:rsid w:val="007B3937"/>
    <w:rsid w:val="007B4BDA"/>
    <w:rsid w:val="007B636F"/>
    <w:rsid w:val="007C1448"/>
    <w:rsid w:val="007C23DF"/>
    <w:rsid w:val="007C3456"/>
    <w:rsid w:val="007C40CA"/>
    <w:rsid w:val="007C5D9A"/>
    <w:rsid w:val="007C72D1"/>
    <w:rsid w:val="007D1AE4"/>
    <w:rsid w:val="007D2A36"/>
    <w:rsid w:val="007D603E"/>
    <w:rsid w:val="007D7AA1"/>
    <w:rsid w:val="007E4503"/>
    <w:rsid w:val="007E6BB9"/>
    <w:rsid w:val="007F101C"/>
    <w:rsid w:val="007F126A"/>
    <w:rsid w:val="007F25B4"/>
    <w:rsid w:val="007F2921"/>
    <w:rsid w:val="007F3576"/>
    <w:rsid w:val="007F382E"/>
    <w:rsid w:val="007F611B"/>
    <w:rsid w:val="007F64B1"/>
    <w:rsid w:val="007F7245"/>
    <w:rsid w:val="007F72A9"/>
    <w:rsid w:val="0080010E"/>
    <w:rsid w:val="00800930"/>
    <w:rsid w:val="00801078"/>
    <w:rsid w:val="00804461"/>
    <w:rsid w:val="00804BEC"/>
    <w:rsid w:val="00804E36"/>
    <w:rsid w:val="008050FB"/>
    <w:rsid w:val="00805C90"/>
    <w:rsid w:val="008064E5"/>
    <w:rsid w:val="00806905"/>
    <w:rsid w:val="00810A98"/>
    <w:rsid w:val="00811A93"/>
    <w:rsid w:val="0081230D"/>
    <w:rsid w:val="0081231E"/>
    <w:rsid w:val="0081340A"/>
    <w:rsid w:val="008145B1"/>
    <w:rsid w:val="00817EF5"/>
    <w:rsid w:val="00821185"/>
    <w:rsid w:val="0082534B"/>
    <w:rsid w:val="00830D03"/>
    <w:rsid w:val="008315E1"/>
    <w:rsid w:val="00832ACB"/>
    <w:rsid w:val="00833278"/>
    <w:rsid w:val="0083693B"/>
    <w:rsid w:val="00836E27"/>
    <w:rsid w:val="008374B4"/>
    <w:rsid w:val="0084024D"/>
    <w:rsid w:val="00840730"/>
    <w:rsid w:val="00840B9E"/>
    <w:rsid w:val="00843484"/>
    <w:rsid w:val="00843C04"/>
    <w:rsid w:val="0084572F"/>
    <w:rsid w:val="00847909"/>
    <w:rsid w:val="00847F53"/>
    <w:rsid w:val="008502B6"/>
    <w:rsid w:val="00850683"/>
    <w:rsid w:val="00851FE8"/>
    <w:rsid w:val="008526DE"/>
    <w:rsid w:val="0085542A"/>
    <w:rsid w:val="00862249"/>
    <w:rsid w:val="00862C6F"/>
    <w:rsid w:val="00865564"/>
    <w:rsid w:val="008660E2"/>
    <w:rsid w:val="00875B44"/>
    <w:rsid w:val="008801E4"/>
    <w:rsid w:val="00880B8A"/>
    <w:rsid w:val="00881292"/>
    <w:rsid w:val="00886579"/>
    <w:rsid w:val="008876CB"/>
    <w:rsid w:val="008915E9"/>
    <w:rsid w:val="00891802"/>
    <w:rsid w:val="00891870"/>
    <w:rsid w:val="00891A7F"/>
    <w:rsid w:val="00891FD4"/>
    <w:rsid w:val="0089475D"/>
    <w:rsid w:val="00894855"/>
    <w:rsid w:val="00896ED1"/>
    <w:rsid w:val="008A0D0F"/>
    <w:rsid w:val="008A1761"/>
    <w:rsid w:val="008A2784"/>
    <w:rsid w:val="008A3E29"/>
    <w:rsid w:val="008A4480"/>
    <w:rsid w:val="008A4E42"/>
    <w:rsid w:val="008A5D27"/>
    <w:rsid w:val="008A6274"/>
    <w:rsid w:val="008A7310"/>
    <w:rsid w:val="008A7AAF"/>
    <w:rsid w:val="008B1B86"/>
    <w:rsid w:val="008B249D"/>
    <w:rsid w:val="008B2566"/>
    <w:rsid w:val="008B2E76"/>
    <w:rsid w:val="008B5101"/>
    <w:rsid w:val="008B675A"/>
    <w:rsid w:val="008C0D97"/>
    <w:rsid w:val="008C1F55"/>
    <w:rsid w:val="008C2067"/>
    <w:rsid w:val="008C213F"/>
    <w:rsid w:val="008C2D5D"/>
    <w:rsid w:val="008C3625"/>
    <w:rsid w:val="008C4584"/>
    <w:rsid w:val="008C56B6"/>
    <w:rsid w:val="008C6C83"/>
    <w:rsid w:val="008C6D1E"/>
    <w:rsid w:val="008D0F66"/>
    <w:rsid w:val="008D38C7"/>
    <w:rsid w:val="008D61A0"/>
    <w:rsid w:val="008D6EB1"/>
    <w:rsid w:val="008E2893"/>
    <w:rsid w:val="008E474F"/>
    <w:rsid w:val="008E624E"/>
    <w:rsid w:val="008F2661"/>
    <w:rsid w:val="008F47D2"/>
    <w:rsid w:val="008F70A4"/>
    <w:rsid w:val="008F774B"/>
    <w:rsid w:val="0090176F"/>
    <w:rsid w:val="009022BD"/>
    <w:rsid w:val="00903551"/>
    <w:rsid w:val="00906B85"/>
    <w:rsid w:val="009107C2"/>
    <w:rsid w:val="009119C3"/>
    <w:rsid w:val="00913DF8"/>
    <w:rsid w:val="00921883"/>
    <w:rsid w:val="009218AC"/>
    <w:rsid w:val="00922196"/>
    <w:rsid w:val="009277EA"/>
    <w:rsid w:val="00927A76"/>
    <w:rsid w:val="00930DE3"/>
    <w:rsid w:val="009315C6"/>
    <w:rsid w:val="0093224D"/>
    <w:rsid w:val="009342E8"/>
    <w:rsid w:val="00934760"/>
    <w:rsid w:val="00941659"/>
    <w:rsid w:val="00941B0C"/>
    <w:rsid w:val="00942486"/>
    <w:rsid w:val="00942D51"/>
    <w:rsid w:val="00943742"/>
    <w:rsid w:val="00944009"/>
    <w:rsid w:val="009459E2"/>
    <w:rsid w:val="0094750D"/>
    <w:rsid w:val="00950218"/>
    <w:rsid w:val="00951C95"/>
    <w:rsid w:val="0095202A"/>
    <w:rsid w:val="0095222C"/>
    <w:rsid w:val="009532B5"/>
    <w:rsid w:val="00954C4F"/>
    <w:rsid w:val="00955AA4"/>
    <w:rsid w:val="0095696A"/>
    <w:rsid w:val="009570A9"/>
    <w:rsid w:val="00957F2B"/>
    <w:rsid w:val="009606AA"/>
    <w:rsid w:val="00960D7E"/>
    <w:rsid w:val="00961C29"/>
    <w:rsid w:val="0096231B"/>
    <w:rsid w:val="009626EC"/>
    <w:rsid w:val="0096405E"/>
    <w:rsid w:val="00965424"/>
    <w:rsid w:val="00966995"/>
    <w:rsid w:val="00967DC6"/>
    <w:rsid w:val="00970CFD"/>
    <w:rsid w:val="00970F1B"/>
    <w:rsid w:val="009739CA"/>
    <w:rsid w:val="00974D41"/>
    <w:rsid w:val="00975246"/>
    <w:rsid w:val="00980D62"/>
    <w:rsid w:val="009834C9"/>
    <w:rsid w:val="00987393"/>
    <w:rsid w:val="00987BEF"/>
    <w:rsid w:val="00991832"/>
    <w:rsid w:val="00992483"/>
    <w:rsid w:val="00992E2A"/>
    <w:rsid w:val="00993EF7"/>
    <w:rsid w:val="009966D1"/>
    <w:rsid w:val="00996FFB"/>
    <w:rsid w:val="009A1956"/>
    <w:rsid w:val="009A1A01"/>
    <w:rsid w:val="009A5F7A"/>
    <w:rsid w:val="009A69D8"/>
    <w:rsid w:val="009B0BC7"/>
    <w:rsid w:val="009B140D"/>
    <w:rsid w:val="009B1BFF"/>
    <w:rsid w:val="009B24B3"/>
    <w:rsid w:val="009B4026"/>
    <w:rsid w:val="009B65D0"/>
    <w:rsid w:val="009B710E"/>
    <w:rsid w:val="009C014D"/>
    <w:rsid w:val="009C1061"/>
    <w:rsid w:val="009C1BEE"/>
    <w:rsid w:val="009C35A0"/>
    <w:rsid w:val="009C3801"/>
    <w:rsid w:val="009C5673"/>
    <w:rsid w:val="009D24A2"/>
    <w:rsid w:val="009D3594"/>
    <w:rsid w:val="009D61F8"/>
    <w:rsid w:val="009D66A4"/>
    <w:rsid w:val="009E1EED"/>
    <w:rsid w:val="009E1F5E"/>
    <w:rsid w:val="009E33F0"/>
    <w:rsid w:val="009E3D2E"/>
    <w:rsid w:val="009E5693"/>
    <w:rsid w:val="009E5BF2"/>
    <w:rsid w:val="009F14EB"/>
    <w:rsid w:val="009F1C48"/>
    <w:rsid w:val="009F4197"/>
    <w:rsid w:val="009F4EA2"/>
    <w:rsid w:val="009F7B1F"/>
    <w:rsid w:val="00A021D6"/>
    <w:rsid w:val="00A0258E"/>
    <w:rsid w:val="00A026B5"/>
    <w:rsid w:val="00A02A60"/>
    <w:rsid w:val="00A03D8B"/>
    <w:rsid w:val="00A0442F"/>
    <w:rsid w:val="00A05125"/>
    <w:rsid w:val="00A065A7"/>
    <w:rsid w:val="00A07EC5"/>
    <w:rsid w:val="00A13265"/>
    <w:rsid w:val="00A151CD"/>
    <w:rsid w:val="00A16F83"/>
    <w:rsid w:val="00A20D71"/>
    <w:rsid w:val="00A217F0"/>
    <w:rsid w:val="00A221CA"/>
    <w:rsid w:val="00A23E93"/>
    <w:rsid w:val="00A33B8A"/>
    <w:rsid w:val="00A3440F"/>
    <w:rsid w:val="00A344BA"/>
    <w:rsid w:val="00A34A8E"/>
    <w:rsid w:val="00A40ED7"/>
    <w:rsid w:val="00A40FD6"/>
    <w:rsid w:val="00A4159B"/>
    <w:rsid w:val="00A43B53"/>
    <w:rsid w:val="00A44687"/>
    <w:rsid w:val="00A461E3"/>
    <w:rsid w:val="00A4635E"/>
    <w:rsid w:val="00A468EF"/>
    <w:rsid w:val="00A46D3E"/>
    <w:rsid w:val="00A51353"/>
    <w:rsid w:val="00A51765"/>
    <w:rsid w:val="00A51F6B"/>
    <w:rsid w:val="00A5502A"/>
    <w:rsid w:val="00A55889"/>
    <w:rsid w:val="00A55EFD"/>
    <w:rsid w:val="00A574B1"/>
    <w:rsid w:val="00A6051C"/>
    <w:rsid w:val="00A645A7"/>
    <w:rsid w:val="00A71CEF"/>
    <w:rsid w:val="00A71EFD"/>
    <w:rsid w:val="00A72186"/>
    <w:rsid w:val="00A731BE"/>
    <w:rsid w:val="00A75DDF"/>
    <w:rsid w:val="00A76FA2"/>
    <w:rsid w:val="00A83440"/>
    <w:rsid w:val="00A84DA5"/>
    <w:rsid w:val="00A8647B"/>
    <w:rsid w:val="00A86AE9"/>
    <w:rsid w:val="00A87557"/>
    <w:rsid w:val="00A911AC"/>
    <w:rsid w:val="00A92CD2"/>
    <w:rsid w:val="00A92DA8"/>
    <w:rsid w:val="00A9526E"/>
    <w:rsid w:val="00A95960"/>
    <w:rsid w:val="00A96BAE"/>
    <w:rsid w:val="00AA179D"/>
    <w:rsid w:val="00AA2494"/>
    <w:rsid w:val="00AA447D"/>
    <w:rsid w:val="00AA77CA"/>
    <w:rsid w:val="00AA7C78"/>
    <w:rsid w:val="00AB2C41"/>
    <w:rsid w:val="00AB3591"/>
    <w:rsid w:val="00AB3B0D"/>
    <w:rsid w:val="00AB62D7"/>
    <w:rsid w:val="00AB7A9A"/>
    <w:rsid w:val="00AC01F0"/>
    <w:rsid w:val="00AC14CF"/>
    <w:rsid w:val="00AC2075"/>
    <w:rsid w:val="00AC359E"/>
    <w:rsid w:val="00AC43F1"/>
    <w:rsid w:val="00AC4494"/>
    <w:rsid w:val="00AC5D1D"/>
    <w:rsid w:val="00AC744A"/>
    <w:rsid w:val="00AC7682"/>
    <w:rsid w:val="00AD15DC"/>
    <w:rsid w:val="00AD1779"/>
    <w:rsid w:val="00AD2061"/>
    <w:rsid w:val="00AD2BC4"/>
    <w:rsid w:val="00AD2E44"/>
    <w:rsid w:val="00AD4F56"/>
    <w:rsid w:val="00AD60D4"/>
    <w:rsid w:val="00AE0467"/>
    <w:rsid w:val="00AE2074"/>
    <w:rsid w:val="00AE2083"/>
    <w:rsid w:val="00AE3C51"/>
    <w:rsid w:val="00AE4045"/>
    <w:rsid w:val="00AE41F7"/>
    <w:rsid w:val="00AE4476"/>
    <w:rsid w:val="00AE5A84"/>
    <w:rsid w:val="00AE729B"/>
    <w:rsid w:val="00AE7584"/>
    <w:rsid w:val="00AE799B"/>
    <w:rsid w:val="00AF2D1A"/>
    <w:rsid w:val="00AF3FC1"/>
    <w:rsid w:val="00AF5D74"/>
    <w:rsid w:val="00AF7AB5"/>
    <w:rsid w:val="00B00075"/>
    <w:rsid w:val="00B018A6"/>
    <w:rsid w:val="00B04CFC"/>
    <w:rsid w:val="00B06484"/>
    <w:rsid w:val="00B06F60"/>
    <w:rsid w:val="00B11395"/>
    <w:rsid w:val="00B11AFB"/>
    <w:rsid w:val="00B216B2"/>
    <w:rsid w:val="00B21D70"/>
    <w:rsid w:val="00B222E0"/>
    <w:rsid w:val="00B25AF4"/>
    <w:rsid w:val="00B25CEF"/>
    <w:rsid w:val="00B26928"/>
    <w:rsid w:val="00B26FED"/>
    <w:rsid w:val="00B307D5"/>
    <w:rsid w:val="00B34AF0"/>
    <w:rsid w:val="00B3572D"/>
    <w:rsid w:val="00B36AC9"/>
    <w:rsid w:val="00B4331E"/>
    <w:rsid w:val="00B43CEE"/>
    <w:rsid w:val="00B4558D"/>
    <w:rsid w:val="00B46A67"/>
    <w:rsid w:val="00B46F3F"/>
    <w:rsid w:val="00B4711D"/>
    <w:rsid w:val="00B4756B"/>
    <w:rsid w:val="00B47659"/>
    <w:rsid w:val="00B50309"/>
    <w:rsid w:val="00B51D5C"/>
    <w:rsid w:val="00B520D4"/>
    <w:rsid w:val="00B537B1"/>
    <w:rsid w:val="00B54710"/>
    <w:rsid w:val="00B56377"/>
    <w:rsid w:val="00B56415"/>
    <w:rsid w:val="00B56F58"/>
    <w:rsid w:val="00B57663"/>
    <w:rsid w:val="00B57D6E"/>
    <w:rsid w:val="00B60BE5"/>
    <w:rsid w:val="00B61537"/>
    <w:rsid w:val="00B616B0"/>
    <w:rsid w:val="00B62466"/>
    <w:rsid w:val="00B62D34"/>
    <w:rsid w:val="00B6415D"/>
    <w:rsid w:val="00B658DB"/>
    <w:rsid w:val="00B66E24"/>
    <w:rsid w:val="00B717CD"/>
    <w:rsid w:val="00B75109"/>
    <w:rsid w:val="00B757A5"/>
    <w:rsid w:val="00B75CFA"/>
    <w:rsid w:val="00B75DCD"/>
    <w:rsid w:val="00B76AC3"/>
    <w:rsid w:val="00B80030"/>
    <w:rsid w:val="00B809CA"/>
    <w:rsid w:val="00B80E28"/>
    <w:rsid w:val="00B839A1"/>
    <w:rsid w:val="00B84A64"/>
    <w:rsid w:val="00B8609A"/>
    <w:rsid w:val="00B879B4"/>
    <w:rsid w:val="00B87E16"/>
    <w:rsid w:val="00B9343D"/>
    <w:rsid w:val="00B948E9"/>
    <w:rsid w:val="00B94C26"/>
    <w:rsid w:val="00BA234B"/>
    <w:rsid w:val="00BA4334"/>
    <w:rsid w:val="00BA4C52"/>
    <w:rsid w:val="00BA5095"/>
    <w:rsid w:val="00BA73C4"/>
    <w:rsid w:val="00BB01D1"/>
    <w:rsid w:val="00BB0748"/>
    <w:rsid w:val="00BB19F9"/>
    <w:rsid w:val="00BB4AEA"/>
    <w:rsid w:val="00BB7C2D"/>
    <w:rsid w:val="00BC1EEE"/>
    <w:rsid w:val="00BC28D4"/>
    <w:rsid w:val="00BC56A6"/>
    <w:rsid w:val="00BC56DD"/>
    <w:rsid w:val="00BC6771"/>
    <w:rsid w:val="00BC6D8C"/>
    <w:rsid w:val="00BC77E8"/>
    <w:rsid w:val="00BC7F6D"/>
    <w:rsid w:val="00BD0154"/>
    <w:rsid w:val="00BD0722"/>
    <w:rsid w:val="00BD2684"/>
    <w:rsid w:val="00BD4A45"/>
    <w:rsid w:val="00BD7473"/>
    <w:rsid w:val="00BD7F38"/>
    <w:rsid w:val="00BE17AB"/>
    <w:rsid w:val="00BE5F0B"/>
    <w:rsid w:val="00BF052B"/>
    <w:rsid w:val="00BF2A34"/>
    <w:rsid w:val="00BF37F0"/>
    <w:rsid w:val="00BF3E61"/>
    <w:rsid w:val="00BF5670"/>
    <w:rsid w:val="00BF6A23"/>
    <w:rsid w:val="00C013E5"/>
    <w:rsid w:val="00C014C9"/>
    <w:rsid w:val="00C02DBC"/>
    <w:rsid w:val="00C03538"/>
    <w:rsid w:val="00C03FFA"/>
    <w:rsid w:val="00C0436D"/>
    <w:rsid w:val="00C05825"/>
    <w:rsid w:val="00C10237"/>
    <w:rsid w:val="00C12D4A"/>
    <w:rsid w:val="00C15291"/>
    <w:rsid w:val="00C15D7E"/>
    <w:rsid w:val="00C15E49"/>
    <w:rsid w:val="00C1693C"/>
    <w:rsid w:val="00C21611"/>
    <w:rsid w:val="00C22A36"/>
    <w:rsid w:val="00C22FF2"/>
    <w:rsid w:val="00C23430"/>
    <w:rsid w:val="00C24FA5"/>
    <w:rsid w:val="00C256DE"/>
    <w:rsid w:val="00C26198"/>
    <w:rsid w:val="00C26FDE"/>
    <w:rsid w:val="00C30E49"/>
    <w:rsid w:val="00C34965"/>
    <w:rsid w:val="00C34CFD"/>
    <w:rsid w:val="00C3502C"/>
    <w:rsid w:val="00C35654"/>
    <w:rsid w:val="00C35D4D"/>
    <w:rsid w:val="00C36C92"/>
    <w:rsid w:val="00C37063"/>
    <w:rsid w:val="00C41D75"/>
    <w:rsid w:val="00C4328D"/>
    <w:rsid w:val="00C46A00"/>
    <w:rsid w:val="00C505F0"/>
    <w:rsid w:val="00C51AF7"/>
    <w:rsid w:val="00C54F4F"/>
    <w:rsid w:val="00C56ECB"/>
    <w:rsid w:val="00C6015B"/>
    <w:rsid w:val="00C61BDD"/>
    <w:rsid w:val="00C61F7C"/>
    <w:rsid w:val="00C648A8"/>
    <w:rsid w:val="00C66290"/>
    <w:rsid w:val="00C708D9"/>
    <w:rsid w:val="00C722BB"/>
    <w:rsid w:val="00C72BC7"/>
    <w:rsid w:val="00C73EDF"/>
    <w:rsid w:val="00C74AFA"/>
    <w:rsid w:val="00C763F0"/>
    <w:rsid w:val="00C7706C"/>
    <w:rsid w:val="00C77C47"/>
    <w:rsid w:val="00C77D42"/>
    <w:rsid w:val="00C80D21"/>
    <w:rsid w:val="00C81189"/>
    <w:rsid w:val="00C81D00"/>
    <w:rsid w:val="00C820F6"/>
    <w:rsid w:val="00C8297D"/>
    <w:rsid w:val="00C84A1E"/>
    <w:rsid w:val="00C84CC5"/>
    <w:rsid w:val="00C852E0"/>
    <w:rsid w:val="00C90548"/>
    <w:rsid w:val="00C91228"/>
    <w:rsid w:val="00C928BE"/>
    <w:rsid w:val="00C92C04"/>
    <w:rsid w:val="00C94923"/>
    <w:rsid w:val="00C9527E"/>
    <w:rsid w:val="00CA048E"/>
    <w:rsid w:val="00CA1143"/>
    <w:rsid w:val="00CA22C3"/>
    <w:rsid w:val="00CA2349"/>
    <w:rsid w:val="00CA286A"/>
    <w:rsid w:val="00CA312B"/>
    <w:rsid w:val="00CA354F"/>
    <w:rsid w:val="00CB1F62"/>
    <w:rsid w:val="00CB3C02"/>
    <w:rsid w:val="00CB4A12"/>
    <w:rsid w:val="00CB4D73"/>
    <w:rsid w:val="00CB56E0"/>
    <w:rsid w:val="00CB65C7"/>
    <w:rsid w:val="00CB79BE"/>
    <w:rsid w:val="00CC291A"/>
    <w:rsid w:val="00CC3447"/>
    <w:rsid w:val="00CC43AD"/>
    <w:rsid w:val="00CC4939"/>
    <w:rsid w:val="00CC4A9F"/>
    <w:rsid w:val="00CC6BE0"/>
    <w:rsid w:val="00CC7342"/>
    <w:rsid w:val="00CC7EE9"/>
    <w:rsid w:val="00CD16DE"/>
    <w:rsid w:val="00CD2636"/>
    <w:rsid w:val="00CD59CC"/>
    <w:rsid w:val="00CD5BC8"/>
    <w:rsid w:val="00CD7A3F"/>
    <w:rsid w:val="00CE0C61"/>
    <w:rsid w:val="00CF3B71"/>
    <w:rsid w:val="00CF48D2"/>
    <w:rsid w:val="00CF696A"/>
    <w:rsid w:val="00D00B93"/>
    <w:rsid w:val="00D00E94"/>
    <w:rsid w:val="00D02FB3"/>
    <w:rsid w:val="00D035DF"/>
    <w:rsid w:val="00D049D8"/>
    <w:rsid w:val="00D06798"/>
    <w:rsid w:val="00D0774E"/>
    <w:rsid w:val="00D12947"/>
    <w:rsid w:val="00D14DB9"/>
    <w:rsid w:val="00D14FDB"/>
    <w:rsid w:val="00D15C83"/>
    <w:rsid w:val="00D1604A"/>
    <w:rsid w:val="00D17999"/>
    <w:rsid w:val="00D216A0"/>
    <w:rsid w:val="00D22190"/>
    <w:rsid w:val="00D227B0"/>
    <w:rsid w:val="00D23556"/>
    <w:rsid w:val="00D25ED5"/>
    <w:rsid w:val="00D25F44"/>
    <w:rsid w:val="00D27CDD"/>
    <w:rsid w:val="00D27F6C"/>
    <w:rsid w:val="00D302DA"/>
    <w:rsid w:val="00D321A3"/>
    <w:rsid w:val="00D325D5"/>
    <w:rsid w:val="00D3466B"/>
    <w:rsid w:val="00D34CCB"/>
    <w:rsid w:val="00D36A7E"/>
    <w:rsid w:val="00D414BA"/>
    <w:rsid w:val="00D422A6"/>
    <w:rsid w:val="00D437B3"/>
    <w:rsid w:val="00D43915"/>
    <w:rsid w:val="00D443FB"/>
    <w:rsid w:val="00D4446D"/>
    <w:rsid w:val="00D515BC"/>
    <w:rsid w:val="00D5244A"/>
    <w:rsid w:val="00D53AB8"/>
    <w:rsid w:val="00D540BD"/>
    <w:rsid w:val="00D5417B"/>
    <w:rsid w:val="00D543C0"/>
    <w:rsid w:val="00D544E8"/>
    <w:rsid w:val="00D54C02"/>
    <w:rsid w:val="00D5741B"/>
    <w:rsid w:val="00D60A5A"/>
    <w:rsid w:val="00D62165"/>
    <w:rsid w:val="00D62D41"/>
    <w:rsid w:val="00D64A10"/>
    <w:rsid w:val="00D64D46"/>
    <w:rsid w:val="00D65A98"/>
    <w:rsid w:val="00D65D97"/>
    <w:rsid w:val="00D668DB"/>
    <w:rsid w:val="00D67AF4"/>
    <w:rsid w:val="00D70F48"/>
    <w:rsid w:val="00D713CE"/>
    <w:rsid w:val="00D72EC9"/>
    <w:rsid w:val="00D73ABA"/>
    <w:rsid w:val="00D7701D"/>
    <w:rsid w:val="00D806B1"/>
    <w:rsid w:val="00D826A2"/>
    <w:rsid w:val="00D83EC5"/>
    <w:rsid w:val="00D84E69"/>
    <w:rsid w:val="00D851F2"/>
    <w:rsid w:val="00D85313"/>
    <w:rsid w:val="00D85E2B"/>
    <w:rsid w:val="00D860E6"/>
    <w:rsid w:val="00D863A8"/>
    <w:rsid w:val="00D916AF"/>
    <w:rsid w:val="00D9207B"/>
    <w:rsid w:val="00D94720"/>
    <w:rsid w:val="00D95A4B"/>
    <w:rsid w:val="00D978C1"/>
    <w:rsid w:val="00DA0EE7"/>
    <w:rsid w:val="00DA1063"/>
    <w:rsid w:val="00DA214E"/>
    <w:rsid w:val="00DA37BD"/>
    <w:rsid w:val="00DA5020"/>
    <w:rsid w:val="00DA5610"/>
    <w:rsid w:val="00DA7175"/>
    <w:rsid w:val="00DB1475"/>
    <w:rsid w:val="00DB2BCE"/>
    <w:rsid w:val="00DB34E1"/>
    <w:rsid w:val="00DB5154"/>
    <w:rsid w:val="00DB6362"/>
    <w:rsid w:val="00DC0778"/>
    <w:rsid w:val="00DC0B84"/>
    <w:rsid w:val="00DC4887"/>
    <w:rsid w:val="00DC6E1B"/>
    <w:rsid w:val="00DD0823"/>
    <w:rsid w:val="00DD2692"/>
    <w:rsid w:val="00DD3D66"/>
    <w:rsid w:val="00DD7988"/>
    <w:rsid w:val="00DE28F6"/>
    <w:rsid w:val="00DE499F"/>
    <w:rsid w:val="00DE7E85"/>
    <w:rsid w:val="00DF0271"/>
    <w:rsid w:val="00DF140D"/>
    <w:rsid w:val="00DF25EE"/>
    <w:rsid w:val="00DF3DF4"/>
    <w:rsid w:val="00DF592E"/>
    <w:rsid w:val="00DF60C2"/>
    <w:rsid w:val="00DF65CD"/>
    <w:rsid w:val="00E01A53"/>
    <w:rsid w:val="00E0432D"/>
    <w:rsid w:val="00E056FA"/>
    <w:rsid w:val="00E0706F"/>
    <w:rsid w:val="00E07DB3"/>
    <w:rsid w:val="00E11FAA"/>
    <w:rsid w:val="00E12042"/>
    <w:rsid w:val="00E17AAE"/>
    <w:rsid w:val="00E209FD"/>
    <w:rsid w:val="00E210D6"/>
    <w:rsid w:val="00E2164E"/>
    <w:rsid w:val="00E22CC4"/>
    <w:rsid w:val="00E23822"/>
    <w:rsid w:val="00E253E9"/>
    <w:rsid w:val="00E27F44"/>
    <w:rsid w:val="00E32BB4"/>
    <w:rsid w:val="00E366B7"/>
    <w:rsid w:val="00E37018"/>
    <w:rsid w:val="00E408F0"/>
    <w:rsid w:val="00E43DC8"/>
    <w:rsid w:val="00E456F1"/>
    <w:rsid w:val="00E45CD0"/>
    <w:rsid w:val="00E45F5E"/>
    <w:rsid w:val="00E47301"/>
    <w:rsid w:val="00E52797"/>
    <w:rsid w:val="00E57BEF"/>
    <w:rsid w:val="00E602ED"/>
    <w:rsid w:val="00E608BC"/>
    <w:rsid w:val="00E6240E"/>
    <w:rsid w:val="00E63268"/>
    <w:rsid w:val="00E67840"/>
    <w:rsid w:val="00E72CF1"/>
    <w:rsid w:val="00E72EA9"/>
    <w:rsid w:val="00E7325F"/>
    <w:rsid w:val="00E74F02"/>
    <w:rsid w:val="00E751FD"/>
    <w:rsid w:val="00E75B95"/>
    <w:rsid w:val="00E77434"/>
    <w:rsid w:val="00E80469"/>
    <w:rsid w:val="00E8084B"/>
    <w:rsid w:val="00E822D0"/>
    <w:rsid w:val="00E82632"/>
    <w:rsid w:val="00E84981"/>
    <w:rsid w:val="00E865FF"/>
    <w:rsid w:val="00E87E1F"/>
    <w:rsid w:val="00E91036"/>
    <w:rsid w:val="00E92664"/>
    <w:rsid w:val="00E93038"/>
    <w:rsid w:val="00E97CD1"/>
    <w:rsid w:val="00EA2818"/>
    <w:rsid w:val="00EA3F8E"/>
    <w:rsid w:val="00EB0E6B"/>
    <w:rsid w:val="00EB1A06"/>
    <w:rsid w:val="00EB32DC"/>
    <w:rsid w:val="00EB69EC"/>
    <w:rsid w:val="00EB6F33"/>
    <w:rsid w:val="00EC0E8F"/>
    <w:rsid w:val="00EC3934"/>
    <w:rsid w:val="00EC3B34"/>
    <w:rsid w:val="00EC4B11"/>
    <w:rsid w:val="00EC4CB0"/>
    <w:rsid w:val="00EC53AE"/>
    <w:rsid w:val="00EC5CCC"/>
    <w:rsid w:val="00EC61CC"/>
    <w:rsid w:val="00ED1FD7"/>
    <w:rsid w:val="00ED2596"/>
    <w:rsid w:val="00ED2C02"/>
    <w:rsid w:val="00ED32CF"/>
    <w:rsid w:val="00ED41F4"/>
    <w:rsid w:val="00EE07E0"/>
    <w:rsid w:val="00EE177B"/>
    <w:rsid w:val="00EE5799"/>
    <w:rsid w:val="00EE60FE"/>
    <w:rsid w:val="00EE6C1F"/>
    <w:rsid w:val="00EF358D"/>
    <w:rsid w:val="00EF4DED"/>
    <w:rsid w:val="00EF68B5"/>
    <w:rsid w:val="00F02567"/>
    <w:rsid w:val="00F02D0E"/>
    <w:rsid w:val="00F02F75"/>
    <w:rsid w:val="00F032A6"/>
    <w:rsid w:val="00F0381A"/>
    <w:rsid w:val="00F03B63"/>
    <w:rsid w:val="00F047D8"/>
    <w:rsid w:val="00F04C68"/>
    <w:rsid w:val="00F04F44"/>
    <w:rsid w:val="00F060F7"/>
    <w:rsid w:val="00F10E56"/>
    <w:rsid w:val="00F11C35"/>
    <w:rsid w:val="00F1255C"/>
    <w:rsid w:val="00F12B14"/>
    <w:rsid w:val="00F13110"/>
    <w:rsid w:val="00F15889"/>
    <w:rsid w:val="00F15E2A"/>
    <w:rsid w:val="00F203FD"/>
    <w:rsid w:val="00F20D6B"/>
    <w:rsid w:val="00F2142B"/>
    <w:rsid w:val="00F24198"/>
    <w:rsid w:val="00F2593C"/>
    <w:rsid w:val="00F25C74"/>
    <w:rsid w:val="00F31563"/>
    <w:rsid w:val="00F32999"/>
    <w:rsid w:val="00F3708D"/>
    <w:rsid w:val="00F37418"/>
    <w:rsid w:val="00F40BAF"/>
    <w:rsid w:val="00F40CD5"/>
    <w:rsid w:val="00F41DC1"/>
    <w:rsid w:val="00F4296A"/>
    <w:rsid w:val="00F43FCB"/>
    <w:rsid w:val="00F51682"/>
    <w:rsid w:val="00F52878"/>
    <w:rsid w:val="00F546D8"/>
    <w:rsid w:val="00F552B4"/>
    <w:rsid w:val="00F55709"/>
    <w:rsid w:val="00F56D31"/>
    <w:rsid w:val="00F614D3"/>
    <w:rsid w:val="00F62003"/>
    <w:rsid w:val="00F643CC"/>
    <w:rsid w:val="00F65249"/>
    <w:rsid w:val="00F668FB"/>
    <w:rsid w:val="00F67656"/>
    <w:rsid w:val="00F70CD8"/>
    <w:rsid w:val="00F747AC"/>
    <w:rsid w:val="00F77729"/>
    <w:rsid w:val="00F800A2"/>
    <w:rsid w:val="00F81122"/>
    <w:rsid w:val="00F81132"/>
    <w:rsid w:val="00F83365"/>
    <w:rsid w:val="00F84A73"/>
    <w:rsid w:val="00F84E9C"/>
    <w:rsid w:val="00F865EE"/>
    <w:rsid w:val="00F90149"/>
    <w:rsid w:val="00F9112A"/>
    <w:rsid w:val="00F928C7"/>
    <w:rsid w:val="00F95672"/>
    <w:rsid w:val="00FA1527"/>
    <w:rsid w:val="00FA19E3"/>
    <w:rsid w:val="00FA6FB9"/>
    <w:rsid w:val="00FB0895"/>
    <w:rsid w:val="00FB34A4"/>
    <w:rsid w:val="00FB3BD9"/>
    <w:rsid w:val="00FB41C1"/>
    <w:rsid w:val="00FB5735"/>
    <w:rsid w:val="00FB66F9"/>
    <w:rsid w:val="00FB6A72"/>
    <w:rsid w:val="00FB7460"/>
    <w:rsid w:val="00FC0542"/>
    <w:rsid w:val="00FC0993"/>
    <w:rsid w:val="00FC426E"/>
    <w:rsid w:val="00FC5218"/>
    <w:rsid w:val="00FC5932"/>
    <w:rsid w:val="00FC6130"/>
    <w:rsid w:val="00FC627F"/>
    <w:rsid w:val="00FC6ABF"/>
    <w:rsid w:val="00FD2481"/>
    <w:rsid w:val="00FD307F"/>
    <w:rsid w:val="00FD3D11"/>
    <w:rsid w:val="00FD3E1B"/>
    <w:rsid w:val="00FD4998"/>
    <w:rsid w:val="00FD51F2"/>
    <w:rsid w:val="00FD75C9"/>
    <w:rsid w:val="00FE04B4"/>
    <w:rsid w:val="00FE10ED"/>
    <w:rsid w:val="00FE18B8"/>
    <w:rsid w:val="00FE1C3C"/>
    <w:rsid w:val="00FE7688"/>
    <w:rsid w:val="00FF3E2A"/>
    <w:rsid w:val="00FF4FE1"/>
    <w:rsid w:val="00FF5376"/>
    <w:rsid w:val="00FF5AD9"/>
    <w:rsid w:val="00FF5C45"/>
    <w:rsid w:val="0ACD37F0"/>
    <w:rsid w:val="1C7CC676"/>
    <w:rsid w:val="1E0F0E38"/>
    <w:rsid w:val="39BD22CD"/>
    <w:rsid w:val="3A5BA590"/>
    <w:rsid w:val="3E73719F"/>
    <w:rsid w:val="40A65B74"/>
    <w:rsid w:val="4732786C"/>
    <w:rsid w:val="504C829F"/>
    <w:rsid w:val="51E16294"/>
    <w:rsid w:val="7D367579"/>
    <w:rsid w:val="7F4D5A1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4AA02979-9B03-4706-8C49-0DD4040D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552B4"/>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uiPriority w:val="99"/>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22"/>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Odstavec se seznamem1,List Paragraph"/>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1"/>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2"/>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3"/>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3"/>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Odstavec se seznamem1 Char,List Paragraph Char"/>
    <w:link w:val="Odstavecseseznamem"/>
    <w:uiPriority w:val="34"/>
    <w:qFormat/>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4"/>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6"/>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15"/>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15"/>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 w:type="paragraph" w:customStyle="1" w:styleId="ListBullet6CzechTourism">
    <w:name w:val="List Bullet 6 (Czech Tourism)"/>
    <w:basedOn w:val="Seznamsodrkami5"/>
    <w:uiPriority w:val="99"/>
    <w:semiHidden/>
    <w:rsid w:val="00D713CE"/>
    <w:pPr>
      <w:numPr>
        <w:ilvl w:val="5"/>
        <w:numId w:val="0"/>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1362" w:hanging="142"/>
    </w:pPr>
    <w:rPr>
      <w:rFonts w:ascii="Georgia" w:eastAsia="Calibri" w:hAnsi="Georgia" w:cs="Arial"/>
      <w:sz w:val="22"/>
      <w:lang w:eastAsia="en-US"/>
    </w:rPr>
  </w:style>
  <w:style w:type="paragraph" w:styleId="Seznamsodrkami5">
    <w:name w:val="List Bullet 5"/>
    <w:basedOn w:val="Normln"/>
    <w:semiHidden/>
    <w:unhideWhenUsed/>
    <w:rsid w:val="00D713CE"/>
    <w:pPr>
      <w:numPr>
        <w:numId w:val="23"/>
      </w:numPr>
      <w:tabs>
        <w:tab w:val="num" w:pos="1492"/>
      </w:tabs>
      <w:ind w:left="1492" w:hanging="360"/>
      <w:contextualSpacing/>
    </w:p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1832">
      <w:bodyDiv w:val="1"/>
      <w:marLeft w:val="0"/>
      <w:marRight w:val="0"/>
      <w:marTop w:val="0"/>
      <w:marBottom w:val="0"/>
      <w:divBdr>
        <w:top w:val="none" w:sz="0" w:space="0" w:color="auto"/>
        <w:left w:val="none" w:sz="0" w:space="0" w:color="auto"/>
        <w:bottom w:val="none" w:sz="0" w:space="0" w:color="auto"/>
        <w:right w:val="none" w:sz="0" w:space="0" w:color="auto"/>
      </w:divBdr>
    </w:div>
    <w:div w:id="338316674">
      <w:bodyDiv w:val="1"/>
      <w:marLeft w:val="0"/>
      <w:marRight w:val="0"/>
      <w:marTop w:val="0"/>
      <w:marBottom w:val="0"/>
      <w:divBdr>
        <w:top w:val="none" w:sz="0" w:space="0" w:color="auto"/>
        <w:left w:val="none" w:sz="0" w:space="0" w:color="auto"/>
        <w:bottom w:val="none" w:sz="0" w:space="0" w:color="auto"/>
        <w:right w:val="none" w:sz="0" w:space="0" w:color="auto"/>
      </w:divBdr>
    </w:div>
    <w:div w:id="388193583">
      <w:bodyDiv w:val="1"/>
      <w:marLeft w:val="0"/>
      <w:marRight w:val="0"/>
      <w:marTop w:val="0"/>
      <w:marBottom w:val="0"/>
      <w:divBdr>
        <w:top w:val="none" w:sz="0" w:space="0" w:color="auto"/>
        <w:left w:val="none" w:sz="0" w:space="0" w:color="auto"/>
        <w:bottom w:val="none" w:sz="0" w:space="0" w:color="auto"/>
        <w:right w:val="none" w:sz="0" w:space="0" w:color="auto"/>
      </w:divBdr>
    </w:div>
    <w:div w:id="399642698">
      <w:bodyDiv w:val="1"/>
      <w:marLeft w:val="0"/>
      <w:marRight w:val="0"/>
      <w:marTop w:val="0"/>
      <w:marBottom w:val="0"/>
      <w:divBdr>
        <w:top w:val="none" w:sz="0" w:space="0" w:color="auto"/>
        <w:left w:val="none" w:sz="0" w:space="0" w:color="auto"/>
        <w:bottom w:val="none" w:sz="0" w:space="0" w:color="auto"/>
        <w:right w:val="none" w:sz="0" w:space="0" w:color="auto"/>
      </w:divBdr>
    </w:div>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7486">
          <w:marLeft w:val="0"/>
          <w:marRight w:val="0"/>
          <w:marTop w:val="0"/>
          <w:marBottom w:val="0"/>
          <w:divBdr>
            <w:top w:val="none" w:sz="0" w:space="0" w:color="auto"/>
            <w:left w:val="none" w:sz="0" w:space="0" w:color="auto"/>
            <w:bottom w:val="none" w:sz="0" w:space="0" w:color="auto"/>
            <w:right w:val="none" w:sz="0" w:space="0" w:color="auto"/>
          </w:divBdr>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29034229">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1925726128">
      <w:bodyDiv w:val="1"/>
      <w:marLeft w:val="0"/>
      <w:marRight w:val="0"/>
      <w:marTop w:val="0"/>
      <w:marBottom w:val="0"/>
      <w:divBdr>
        <w:top w:val="none" w:sz="0" w:space="0" w:color="auto"/>
        <w:left w:val="none" w:sz="0" w:space="0" w:color="auto"/>
        <w:bottom w:val="none" w:sz="0" w:space="0" w:color="auto"/>
        <w:right w:val="none" w:sz="0" w:space="0" w:color="auto"/>
      </w:divBdr>
      <w:divsChild>
        <w:div w:id="1947537014">
          <w:marLeft w:val="0"/>
          <w:marRight w:val="0"/>
          <w:marTop w:val="0"/>
          <w:marBottom w:val="0"/>
          <w:divBdr>
            <w:top w:val="none" w:sz="0" w:space="0" w:color="auto"/>
            <w:left w:val="none" w:sz="0" w:space="0" w:color="auto"/>
            <w:bottom w:val="none" w:sz="0" w:space="0" w:color="auto"/>
            <w:right w:val="none" w:sz="0" w:space="0" w:color="auto"/>
          </w:divBdr>
          <w:divsChild>
            <w:div w:id="1064370368">
              <w:marLeft w:val="0"/>
              <w:marRight w:val="0"/>
              <w:marTop w:val="0"/>
              <w:marBottom w:val="0"/>
              <w:divBdr>
                <w:top w:val="none" w:sz="0" w:space="0" w:color="auto"/>
                <w:left w:val="none" w:sz="0" w:space="0" w:color="auto"/>
                <w:bottom w:val="none" w:sz="0" w:space="0" w:color="auto"/>
                <w:right w:val="none" w:sz="0" w:space="0" w:color="auto"/>
              </w:divBdr>
            </w:div>
            <w:div w:id="1995333622">
              <w:marLeft w:val="0"/>
              <w:marRight w:val="0"/>
              <w:marTop w:val="0"/>
              <w:marBottom w:val="0"/>
              <w:divBdr>
                <w:top w:val="none" w:sz="0" w:space="0" w:color="auto"/>
                <w:left w:val="none" w:sz="0" w:space="0" w:color="auto"/>
                <w:bottom w:val="none" w:sz="0" w:space="0" w:color="auto"/>
                <w:right w:val="none" w:sz="0" w:space="0" w:color="auto"/>
              </w:divBdr>
            </w:div>
            <w:div w:id="187068690">
              <w:marLeft w:val="0"/>
              <w:marRight w:val="0"/>
              <w:marTop w:val="0"/>
              <w:marBottom w:val="0"/>
              <w:divBdr>
                <w:top w:val="none" w:sz="0" w:space="0" w:color="auto"/>
                <w:left w:val="none" w:sz="0" w:space="0" w:color="auto"/>
                <w:bottom w:val="none" w:sz="0" w:space="0" w:color="auto"/>
                <w:right w:val="none" w:sz="0" w:space="0" w:color="auto"/>
              </w:divBdr>
            </w:div>
            <w:div w:id="656963082">
              <w:marLeft w:val="0"/>
              <w:marRight w:val="0"/>
              <w:marTop w:val="0"/>
              <w:marBottom w:val="0"/>
              <w:divBdr>
                <w:top w:val="none" w:sz="0" w:space="0" w:color="auto"/>
                <w:left w:val="none" w:sz="0" w:space="0" w:color="auto"/>
                <w:bottom w:val="none" w:sz="0" w:space="0" w:color="auto"/>
                <w:right w:val="none" w:sz="0" w:space="0" w:color="auto"/>
              </w:divBdr>
            </w:div>
            <w:div w:id="60451144">
              <w:marLeft w:val="0"/>
              <w:marRight w:val="0"/>
              <w:marTop w:val="0"/>
              <w:marBottom w:val="0"/>
              <w:divBdr>
                <w:top w:val="none" w:sz="0" w:space="0" w:color="auto"/>
                <w:left w:val="none" w:sz="0" w:space="0" w:color="auto"/>
                <w:bottom w:val="none" w:sz="0" w:space="0" w:color="auto"/>
                <w:right w:val="none" w:sz="0" w:space="0" w:color="auto"/>
              </w:divBdr>
            </w:div>
            <w:div w:id="1248345848">
              <w:marLeft w:val="0"/>
              <w:marRight w:val="0"/>
              <w:marTop w:val="0"/>
              <w:marBottom w:val="0"/>
              <w:divBdr>
                <w:top w:val="none" w:sz="0" w:space="0" w:color="auto"/>
                <w:left w:val="none" w:sz="0" w:space="0" w:color="auto"/>
                <w:bottom w:val="none" w:sz="0" w:space="0" w:color="auto"/>
                <w:right w:val="none" w:sz="0" w:space="0" w:color="auto"/>
              </w:divBdr>
            </w:div>
            <w:div w:id="1518232723">
              <w:marLeft w:val="0"/>
              <w:marRight w:val="0"/>
              <w:marTop w:val="0"/>
              <w:marBottom w:val="0"/>
              <w:divBdr>
                <w:top w:val="none" w:sz="0" w:space="0" w:color="auto"/>
                <w:left w:val="none" w:sz="0" w:space="0" w:color="auto"/>
                <w:bottom w:val="none" w:sz="0" w:space="0" w:color="auto"/>
                <w:right w:val="none" w:sz="0" w:space="0" w:color="auto"/>
              </w:divBdr>
            </w:div>
            <w:div w:id="1912617347">
              <w:marLeft w:val="0"/>
              <w:marRight w:val="0"/>
              <w:marTop w:val="0"/>
              <w:marBottom w:val="0"/>
              <w:divBdr>
                <w:top w:val="none" w:sz="0" w:space="0" w:color="auto"/>
                <w:left w:val="none" w:sz="0" w:space="0" w:color="auto"/>
                <w:bottom w:val="none" w:sz="0" w:space="0" w:color="auto"/>
                <w:right w:val="none" w:sz="0" w:space="0" w:color="auto"/>
              </w:divBdr>
            </w:div>
            <w:div w:id="1753576482">
              <w:marLeft w:val="0"/>
              <w:marRight w:val="0"/>
              <w:marTop w:val="0"/>
              <w:marBottom w:val="0"/>
              <w:divBdr>
                <w:top w:val="none" w:sz="0" w:space="0" w:color="auto"/>
                <w:left w:val="none" w:sz="0" w:space="0" w:color="auto"/>
                <w:bottom w:val="none" w:sz="0" w:space="0" w:color="auto"/>
                <w:right w:val="none" w:sz="0" w:space="0" w:color="auto"/>
              </w:divBdr>
            </w:div>
          </w:divsChild>
        </w:div>
        <w:div w:id="1795251520">
          <w:marLeft w:val="0"/>
          <w:marRight w:val="0"/>
          <w:marTop w:val="0"/>
          <w:marBottom w:val="0"/>
          <w:divBdr>
            <w:top w:val="none" w:sz="0" w:space="0" w:color="auto"/>
            <w:left w:val="none" w:sz="0" w:space="0" w:color="auto"/>
            <w:bottom w:val="none" w:sz="0" w:space="0" w:color="auto"/>
            <w:right w:val="none" w:sz="0" w:space="0" w:color="auto"/>
          </w:divBdr>
          <w:divsChild>
            <w:div w:id="874387367">
              <w:marLeft w:val="0"/>
              <w:marRight w:val="0"/>
              <w:marTop w:val="0"/>
              <w:marBottom w:val="0"/>
              <w:divBdr>
                <w:top w:val="none" w:sz="0" w:space="0" w:color="auto"/>
                <w:left w:val="none" w:sz="0" w:space="0" w:color="auto"/>
                <w:bottom w:val="none" w:sz="0" w:space="0" w:color="auto"/>
                <w:right w:val="none" w:sz="0" w:space="0" w:color="auto"/>
              </w:divBdr>
            </w:div>
            <w:div w:id="2091657624">
              <w:marLeft w:val="0"/>
              <w:marRight w:val="0"/>
              <w:marTop w:val="0"/>
              <w:marBottom w:val="0"/>
              <w:divBdr>
                <w:top w:val="none" w:sz="0" w:space="0" w:color="auto"/>
                <w:left w:val="none" w:sz="0" w:space="0" w:color="auto"/>
                <w:bottom w:val="none" w:sz="0" w:space="0" w:color="auto"/>
                <w:right w:val="none" w:sz="0" w:space="0" w:color="auto"/>
              </w:divBdr>
            </w:div>
            <w:div w:id="1967544861">
              <w:marLeft w:val="0"/>
              <w:marRight w:val="0"/>
              <w:marTop w:val="0"/>
              <w:marBottom w:val="0"/>
              <w:divBdr>
                <w:top w:val="none" w:sz="0" w:space="0" w:color="auto"/>
                <w:left w:val="none" w:sz="0" w:space="0" w:color="auto"/>
                <w:bottom w:val="none" w:sz="0" w:space="0" w:color="auto"/>
                <w:right w:val="none" w:sz="0" w:space="0" w:color="auto"/>
              </w:divBdr>
            </w:div>
            <w:div w:id="4927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04E3B-03CF-4210-B3D1-9C91F2EF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3.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customXml/itemProps4.xml><?xml version="1.0" encoding="utf-8"?>
<ds:datastoreItem xmlns:ds="http://schemas.openxmlformats.org/officeDocument/2006/customXml" ds:itemID="{ED526B0C-AEA1-441D-84B6-258A08252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7330</Words>
  <Characters>41451</Characters>
  <Application>Microsoft Office Word</Application>
  <DocSecurity>0</DocSecurity>
  <Lines>345</Lines>
  <Paragraphs>97</Paragraphs>
  <ScaleCrop>false</ScaleCrop>
  <HeadingPairs>
    <vt:vector size="2" baseType="variant">
      <vt:variant>
        <vt:lpstr>Název</vt:lpstr>
      </vt:variant>
      <vt:variant>
        <vt:i4>1</vt:i4>
      </vt:variant>
    </vt:vector>
  </HeadingPairs>
  <TitlesOfParts>
    <vt:vector size="1" baseType="lpstr">
      <vt:lpstr>RENDERING SERVICES AGREEMENT</vt:lpstr>
    </vt:vector>
  </TitlesOfParts>
  <Company>Home</Company>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subject/>
  <dc:creator>Alisa</dc:creator>
  <cp:keywords/>
  <cp:lastModifiedBy>Hrušková Radka</cp:lastModifiedBy>
  <cp:revision>30</cp:revision>
  <cp:lastPrinted>2020-09-10T18:25:00Z</cp:lastPrinted>
  <dcterms:created xsi:type="dcterms:W3CDTF">2024-11-27T16:34:00Z</dcterms:created>
  <dcterms:modified xsi:type="dcterms:W3CDTF">2024-12-11T10:57:00Z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